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2A3F" w14:textId="62685185" w:rsidR="001160C0" w:rsidRDefault="004574CB" w:rsidP="001160C0">
      <w:pPr>
        <w:jc w:val="lef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Date: </w:t>
      </w:r>
      <w:r w:rsidR="00471366">
        <w:rPr>
          <w:rFonts w:ascii="Gill Sans MT" w:hAnsi="Gill Sans MT" w:cs="Arial"/>
          <w:iCs/>
          <w:kern w:val="0"/>
          <w:sz w:val="24"/>
          <w:szCs w:val="24"/>
          <w:lang w:eastAsia="en-GB"/>
        </w:rPr>
        <w:t>29</w:t>
      </w: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>-</w:t>
      </w:r>
      <w:r w:rsidR="00004D99">
        <w:rPr>
          <w:rFonts w:ascii="Gill Sans MT" w:hAnsi="Gill Sans MT" w:cs="Arial"/>
          <w:iCs/>
          <w:kern w:val="0"/>
          <w:sz w:val="24"/>
          <w:szCs w:val="24"/>
          <w:lang w:eastAsia="en-GB"/>
        </w:rPr>
        <w:t>June</w:t>
      </w: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>-</w:t>
      </w:r>
      <w:r w:rsidR="001160C0">
        <w:rPr>
          <w:rFonts w:ascii="Gill Sans MT" w:hAnsi="Gill Sans MT" w:cs="Arial"/>
          <w:iCs/>
          <w:kern w:val="0"/>
          <w:sz w:val="24"/>
          <w:szCs w:val="24"/>
          <w:lang w:eastAsia="en-GB"/>
        </w:rPr>
        <w:t>202</w:t>
      </w:r>
      <w:r w:rsidR="00281260">
        <w:rPr>
          <w:rFonts w:ascii="Gill Sans MT" w:hAnsi="Gill Sans MT" w:cs="Arial"/>
          <w:iCs/>
          <w:kern w:val="0"/>
          <w:sz w:val="24"/>
          <w:szCs w:val="24"/>
          <w:lang w:eastAsia="en-GB"/>
        </w:rPr>
        <w:t>2</w:t>
      </w:r>
    </w:p>
    <w:p w14:paraId="3B2A2FEF" w14:textId="09FC9744" w:rsidR="004574CB" w:rsidRPr="001160C0" w:rsidRDefault="004574CB" w:rsidP="001160C0">
      <w:pPr>
        <w:jc w:val="lef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ITT Ref: </w:t>
      </w:r>
      <w:r w:rsidR="00FB289E">
        <w:rPr>
          <w:rFonts w:ascii="Calibri" w:eastAsia="Calibri" w:hAnsi="Calibri" w:cs="Calibri"/>
          <w:kern w:val="0"/>
          <w:sz w:val="24"/>
          <w:szCs w:val="24"/>
          <w:lang w:eastAsia="en-US"/>
        </w:rPr>
        <w:t>ITT</w:t>
      </w:r>
      <w:r w:rsidR="001160C0"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 w:rsidR="00281260"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r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>AFG-KBL-20</w:t>
      </w:r>
      <w:r w:rsidR="001160C0">
        <w:rPr>
          <w:rFonts w:ascii="Calibri" w:eastAsia="Calibri" w:hAnsi="Calibri" w:cs="Calibri"/>
          <w:kern w:val="0"/>
          <w:sz w:val="24"/>
          <w:szCs w:val="24"/>
          <w:lang w:eastAsia="en-US"/>
        </w:rPr>
        <w:t>2</w:t>
      </w:r>
      <w:r w:rsidR="00281260">
        <w:rPr>
          <w:rFonts w:ascii="Calibri" w:eastAsia="Calibri" w:hAnsi="Calibri" w:cs="Calibri"/>
          <w:kern w:val="0"/>
          <w:sz w:val="24"/>
          <w:szCs w:val="24"/>
          <w:lang w:eastAsia="en-US"/>
        </w:rPr>
        <w:t>2</w:t>
      </w:r>
      <w:r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 w:rsidR="00281260">
        <w:rPr>
          <w:rFonts w:ascii="Calibri" w:eastAsia="Calibri" w:hAnsi="Calibri" w:cs="Calibri"/>
          <w:kern w:val="0"/>
          <w:sz w:val="24"/>
          <w:szCs w:val="24"/>
          <w:lang w:eastAsia="en-US"/>
        </w:rPr>
        <w:t>00</w:t>
      </w:r>
      <w:r w:rsidR="00004D99">
        <w:rPr>
          <w:rFonts w:ascii="Calibri" w:eastAsia="Calibri" w:hAnsi="Calibri" w:cs="Calibri"/>
          <w:kern w:val="0"/>
          <w:sz w:val="24"/>
          <w:szCs w:val="24"/>
          <w:lang w:eastAsia="en-US"/>
        </w:rPr>
        <w:t>3</w:t>
      </w:r>
      <w:r w:rsidR="00C876A1">
        <w:rPr>
          <w:rFonts w:ascii="Calibri" w:eastAsia="Calibri" w:hAnsi="Calibri" w:cs="Calibri"/>
          <w:kern w:val="0"/>
          <w:sz w:val="24"/>
          <w:szCs w:val="24"/>
          <w:lang w:eastAsia="en-US"/>
        </w:rPr>
        <w:t>-</w:t>
      </w:r>
      <w:r w:rsidR="00004D99">
        <w:rPr>
          <w:rFonts w:ascii="Calibri" w:eastAsia="Calibri" w:hAnsi="Calibri" w:cs="Calibri"/>
          <w:kern w:val="0"/>
          <w:sz w:val="24"/>
          <w:szCs w:val="24"/>
          <w:lang w:eastAsia="en-US"/>
        </w:rPr>
        <w:t>Safe Drinking Water Trucking (Supply and Distribution) for Faryab, Sari Pul and Jawzjan Provinces</w:t>
      </w:r>
    </w:p>
    <w:p w14:paraId="115ED369" w14:textId="739659DD" w:rsidR="00E71F00" w:rsidRPr="008608DD" w:rsidRDefault="00A75C4A" w:rsidP="00211B7A">
      <w:pPr>
        <w:jc w:val="center"/>
        <w:rPr>
          <w:rFonts w:ascii="Gill Sans MT" w:hAnsi="Gill Sans MT" w:cs="Arial"/>
          <w:b/>
          <w:sz w:val="36"/>
          <w:szCs w:val="36"/>
        </w:rPr>
      </w:pPr>
      <w:r w:rsidRPr="008608DD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8608DD">
        <w:rPr>
          <w:rFonts w:ascii="Gill Sans MT" w:hAnsi="Gill Sans MT" w:cs="Arial"/>
          <w:b/>
          <w:sz w:val="36"/>
          <w:szCs w:val="36"/>
        </w:rPr>
        <w:t>Tender Notice</w:t>
      </w: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68E9B93C" w14:textId="1B62BB14" w:rsidR="0075521B" w:rsidRDefault="00FB674A" w:rsidP="0075521B">
      <w:pPr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B5506F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for </w:t>
      </w:r>
      <w:r w:rsidR="00DB5FB4" w:rsidRPr="00DB5FB4">
        <w:rPr>
          <w:rFonts w:ascii="Gill Sans MT" w:hAnsi="Gill Sans MT" w:cs="Arial"/>
          <w:iCs/>
          <w:kern w:val="0"/>
          <w:sz w:val="24"/>
          <w:szCs w:val="24"/>
          <w:lang w:eastAsia="en-GB"/>
        </w:rPr>
        <w:t>Safe Drinking Water Trucking (Supply and Distribution) for Faryab, Sari Pul and Jawzjan Provinces</w:t>
      </w:r>
      <w:r w:rsidR="00DB5FB4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as following:</w:t>
      </w:r>
    </w:p>
    <w:tbl>
      <w:tblPr>
        <w:tblStyle w:val="TableGrid1"/>
        <w:tblW w:w="8455" w:type="dxa"/>
        <w:jc w:val="center"/>
        <w:tblLook w:val="04A0" w:firstRow="1" w:lastRow="0" w:firstColumn="1" w:lastColumn="0" w:noHBand="0" w:noVBand="1"/>
      </w:tblPr>
      <w:tblGrid>
        <w:gridCol w:w="509"/>
        <w:gridCol w:w="7946"/>
      </w:tblGrid>
      <w:tr w:rsidR="007D4702" w:rsidRPr="000A704C" w14:paraId="1F2FCD25" w14:textId="77777777" w:rsidTr="00DB5FB4">
        <w:trPr>
          <w:trHeight w:val="269"/>
          <w:jc w:val="center"/>
        </w:trPr>
        <w:tc>
          <w:tcPr>
            <w:tcW w:w="509" w:type="dxa"/>
            <w:shd w:val="clear" w:color="auto" w:fill="FF0000"/>
            <w:vAlign w:val="center"/>
          </w:tcPr>
          <w:p w14:paraId="5E67626E" w14:textId="77777777" w:rsidR="007D4702" w:rsidRPr="000A704C" w:rsidRDefault="007D4702" w:rsidP="00841DB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64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0A704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No.</w:t>
            </w:r>
          </w:p>
        </w:tc>
        <w:tc>
          <w:tcPr>
            <w:tcW w:w="7946" w:type="dxa"/>
            <w:shd w:val="clear" w:color="auto" w:fill="FF0000"/>
            <w:vAlign w:val="center"/>
          </w:tcPr>
          <w:p w14:paraId="3F380FCB" w14:textId="77777777" w:rsidR="007D4702" w:rsidRPr="000A704C" w:rsidRDefault="007D4702" w:rsidP="00841DB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</w:pPr>
            <w:r w:rsidRPr="000A704C">
              <w:rPr>
                <w:rFonts w:asciiTheme="minorHAnsi" w:hAnsiTheme="minorHAnsi" w:cstheme="minorHAnsi"/>
                <w:b/>
                <w:bCs/>
                <w:color w:val="FFFFFF" w:themeColor="background1"/>
                <w:kern w:val="0"/>
                <w:lang w:eastAsia="en-GB"/>
              </w:rPr>
              <w:t>SPECIFICATION of Goods / Services</w:t>
            </w:r>
          </w:p>
        </w:tc>
      </w:tr>
      <w:tr w:rsidR="007D4702" w:rsidRPr="000A704C" w14:paraId="36C5D806" w14:textId="77777777" w:rsidTr="00DB5FB4">
        <w:trPr>
          <w:trHeight w:val="404"/>
          <w:jc w:val="center"/>
        </w:trPr>
        <w:tc>
          <w:tcPr>
            <w:tcW w:w="509" w:type="dxa"/>
            <w:shd w:val="clear" w:color="auto" w:fill="auto"/>
          </w:tcPr>
          <w:p w14:paraId="64E1CA9F" w14:textId="738095BF" w:rsidR="007D4702" w:rsidRPr="00FC6878" w:rsidRDefault="007D4702" w:rsidP="00FC687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 w:after="120" w:line="276" w:lineRule="auto"/>
              <w:contextualSpacing/>
              <w:jc w:val="center"/>
              <w:rPr>
                <w:rFonts w:ascii="Gill Sans MT" w:hAnsi="Gill Sans MT" w:cs="Arial"/>
                <w:kern w:val="0"/>
                <w:lang w:eastAsia="en-GB"/>
              </w:rPr>
            </w:pPr>
            <w:r w:rsidRPr="000A704C">
              <w:rPr>
                <w:rFonts w:ascii="Gill Sans MT" w:hAnsi="Gill Sans MT" w:cs="Arial"/>
                <w:kern w:val="0"/>
                <w:lang w:eastAsia="en-GB"/>
              </w:rPr>
              <w:t>1</w:t>
            </w:r>
          </w:p>
        </w:tc>
        <w:tc>
          <w:tcPr>
            <w:tcW w:w="7946" w:type="dxa"/>
            <w:shd w:val="clear" w:color="auto" w:fill="auto"/>
          </w:tcPr>
          <w:p w14:paraId="083D8539" w14:textId="32DB817A" w:rsidR="007D4702" w:rsidRPr="000A704C" w:rsidRDefault="00004D99" w:rsidP="00FC687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120" w:line="264" w:lineRule="auto"/>
              <w:jc w:val="left"/>
              <w:rPr>
                <w:rFonts w:ascii="Gill Sans MT" w:hAnsi="Gill Sans MT" w:cs="Arial"/>
                <w:kern w:val="0"/>
                <w:lang w:eastAsia="en-GB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>Safe Drinking Water Trucking (Supply and Distribution</w:t>
            </w:r>
            <w:r w:rsidR="00DB5FB4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 xml:space="preserve"> of Safe Drinking Water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 xml:space="preserve">) for Faryab province different locations </w:t>
            </w:r>
          </w:p>
        </w:tc>
      </w:tr>
      <w:tr w:rsidR="007D4702" w:rsidRPr="000A704C" w14:paraId="4F5C322F" w14:textId="77777777" w:rsidTr="00DB5FB4">
        <w:trPr>
          <w:trHeight w:val="269"/>
          <w:jc w:val="center"/>
        </w:trPr>
        <w:tc>
          <w:tcPr>
            <w:tcW w:w="509" w:type="dxa"/>
            <w:shd w:val="clear" w:color="auto" w:fill="auto"/>
          </w:tcPr>
          <w:p w14:paraId="3291B28B" w14:textId="334CAA54" w:rsidR="007D4702" w:rsidRPr="00FC6878" w:rsidRDefault="007D4702" w:rsidP="00FC687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 w:after="120" w:line="276" w:lineRule="auto"/>
              <w:contextualSpacing/>
              <w:jc w:val="center"/>
              <w:rPr>
                <w:rFonts w:ascii="Gill Sans MT" w:hAnsi="Gill Sans MT" w:cs="Arial"/>
                <w:kern w:val="0"/>
                <w:lang w:eastAsia="en-GB"/>
              </w:rPr>
            </w:pPr>
            <w:r w:rsidRPr="000A704C">
              <w:rPr>
                <w:rFonts w:ascii="Gill Sans MT" w:hAnsi="Gill Sans MT" w:cs="Arial"/>
                <w:kern w:val="0"/>
                <w:lang w:eastAsia="en-GB"/>
              </w:rPr>
              <w:t>2</w:t>
            </w:r>
          </w:p>
        </w:tc>
        <w:tc>
          <w:tcPr>
            <w:tcW w:w="7946" w:type="dxa"/>
            <w:shd w:val="clear" w:color="auto" w:fill="auto"/>
          </w:tcPr>
          <w:p w14:paraId="06244D82" w14:textId="688D5891" w:rsidR="007D4702" w:rsidRPr="000A704C" w:rsidRDefault="00DB5FB4" w:rsidP="00841DB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 xml:space="preserve">Safe Drinking Water Trucking (Supply and Distribution of Safe Drinking Water) </w:t>
            </w:r>
            <w:r w:rsidR="00004D9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>for Sari Pul province different locations</w:t>
            </w:r>
          </w:p>
        </w:tc>
      </w:tr>
      <w:tr w:rsidR="007D4702" w:rsidRPr="000A704C" w14:paraId="4C99AD75" w14:textId="77777777" w:rsidTr="00DB5FB4">
        <w:trPr>
          <w:trHeight w:val="251"/>
          <w:jc w:val="center"/>
        </w:trPr>
        <w:tc>
          <w:tcPr>
            <w:tcW w:w="509" w:type="dxa"/>
            <w:shd w:val="clear" w:color="auto" w:fill="auto"/>
          </w:tcPr>
          <w:p w14:paraId="1EFE05ED" w14:textId="77777777" w:rsidR="007D4702" w:rsidRPr="000A704C" w:rsidRDefault="007D4702" w:rsidP="00841DB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120" w:line="264" w:lineRule="auto"/>
              <w:jc w:val="center"/>
              <w:rPr>
                <w:rFonts w:asciiTheme="minorHAnsi" w:hAnsiTheme="minorHAnsi" w:cstheme="minorHAnsi"/>
                <w:bCs/>
                <w:kern w:val="0"/>
                <w:lang w:eastAsia="en-GB"/>
              </w:rPr>
            </w:pPr>
            <w:r w:rsidRPr="000A704C">
              <w:rPr>
                <w:rFonts w:asciiTheme="minorHAnsi" w:hAnsiTheme="minorHAnsi" w:cstheme="minorHAnsi"/>
                <w:bCs/>
                <w:kern w:val="0"/>
                <w:lang w:eastAsia="en-GB"/>
              </w:rPr>
              <w:t>3</w:t>
            </w:r>
          </w:p>
        </w:tc>
        <w:tc>
          <w:tcPr>
            <w:tcW w:w="7946" w:type="dxa"/>
            <w:shd w:val="clear" w:color="auto" w:fill="auto"/>
          </w:tcPr>
          <w:p w14:paraId="3DE561B9" w14:textId="375FF327" w:rsidR="007D4702" w:rsidRPr="00FC6878" w:rsidRDefault="00DB5FB4" w:rsidP="00FC687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120" w:line="276" w:lineRule="auto"/>
              <w:jc w:val="left"/>
              <w:rPr>
                <w:rFonts w:ascii="Gill Sans MT" w:hAnsi="Gill Sans MT" w:cs="Arial"/>
                <w:kern w:val="0"/>
                <w:lang w:eastAsia="en-GB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 xml:space="preserve">Safe Drinking Water Trucking (Supply and Distribution of Safe Drinking Water) </w:t>
            </w:r>
            <w:r w:rsidR="00004D9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</w:rPr>
              <w:t>for Jawzjan province different locations</w:t>
            </w:r>
          </w:p>
        </w:tc>
      </w:tr>
    </w:tbl>
    <w:p w14:paraId="20A16F12" w14:textId="77777777" w:rsidR="007D4702" w:rsidRDefault="007D4702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b/>
          <w:bCs/>
          <w:sz w:val="24"/>
          <w:szCs w:val="24"/>
        </w:rPr>
      </w:pPr>
    </w:p>
    <w:p w14:paraId="03B5E45B" w14:textId="5F497885" w:rsidR="00B87896" w:rsidRPr="00E441FC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b/>
          <w:bCs/>
          <w:sz w:val="24"/>
          <w:szCs w:val="24"/>
        </w:rPr>
      </w:pPr>
      <w:r w:rsidRPr="00E441FC">
        <w:rPr>
          <w:rFonts w:ascii="Gill Sans MT" w:hAnsi="Gill Sans MT" w:cs="Arial"/>
          <w:b/>
          <w:bCs/>
          <w:sz w:val="24"/>
          <w:szCs w:val="24"/>
        </w:rPr>
        <w:t xml:space="preserve">Detailed technical specifications are included within the tender documents. </w:t>
      </w:r>
    </w:p>
    <w:p w14:paraId="59DD362B" w14:textId="3C9E50AD" w:rsidR="00C16415" w:rsidRDefault="00E441FC" w:rsidP="00204C5D">
      <w:pPr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interested in submitting a bid,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4574CB" w:rsidRPr="004574CB">
        <w:rPr>
          <w:rFonts w:ascii="Gill Sans MT" w:hAnsi="Gill Sans MT" w:cs="Arial"/>
          <w:b/>
          <w:bCs/>
          <w:sz w:val="24"/>
          <w:szCs w:val="24"/>
        </w:rPr>
        <w:t>Afghanistan Supply chain Department</w:t>
      </w:r>
      <w:r w:rsidR="004574CB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</w:t>
      </w:r>
    </w:p>
    <w:p w14:paraId="0A3BA565" w14:textId="77777777" w:rsidR="00BC4284" w:rsidRDefault="00BD5BD6" w:rsidP="004574CB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="00095D63">
        <w:rPr>
          <w:rFonts w:ascii="Gill Sans MT" w:hAnsi="Gill Sans MT" w:cs="Arial"/>
          <w:sz w:val="24"/>
          <w:szCs w:val="24"/>
        </w:rPr>
        <w:t>from the date of tender announcement to</w:t>
      </w:r>
      <w:r w:rsidR="00FC6878">
        <w:rPr>
          <w:rFonts w:ascii="Gill Sans MT" w:hAnsi="Gill Sans MT" w:cs="Arial"/>
          <w:sz w:val="24"/>
          <w:szCs w:val="24"/>
        </w:rPr>
        <w:t xml:space="preserve"> </w:t>
      </w:r>
      <w:r w:rsidR="00BC4284">
        <w:rPr>
          <w:rFonts w:ascii="Gill Sans MT" w:hAnsi="Gill Sans MT" w:cs="Arial" w:hint="cs"/>
          <w:sz w:val="24"/>
          <w:szCs w:val="24"/>
          <w:rtl/>
        </w:rPr>
        <w:t>7</w:t>
      </w:r>
      <w:r w:rsidR="00D660E4">
        <w:rPr>
          <w:rFonts w:ascii="Gill Sans MT" w:hAnsi="Gill Sans MT" w:cs="Arial"/>
          <w:sz w:val="24"/>
          <w:szCs w:val="24"/>
        </w:rPr>
        <w:t xml:space="preserve"> </w:t>
      </w:r>
      <w:r w:rsidR="00004D99">
        <w:rPr>
          <w:rFonts w:ascii="Gill Sans MT" w:hAnsi="Gill Sans MT" w:cs="Arial"/>
          <w:sz w:val="24"/>
          <w:szCs w:val="24"/>
        </w:rPr>
        <w:t>Ju</w:t>
      </w:r>
      <w:r w:rsidR="00BC4284">
        <w:rPr>
          <w:rFonts w:ascii="Gill Sans MT" w:hAnsi="Gill Sans MT" w:cs="Arial"/>
          <w:sz w:val="24"/>
          <w:szCs w:val="24"/>
        </w:rPr>
        <w:t>ly</w:t>
      </w:r>
      <w:r w:rsidR="00D660E4">
        <w:rPr>
          <w:rFonts w:ascii="Gill Sans MT" w:hAnsi="Gill Sans MT" w:cs="Arial"/>
          <w:sz w:val="24"/>
          <w:szCs w:val="24"/>
        </w:rPr>
        <w:t xml:space="preserve"> </w:t>
      </w:r>
      <w:r w:rsidR="00454461">
        <w:rPr>
          <w:rFonts w:ascii="Gill Sans MT" w:hAnsi="Gill Sans MT" w:cs="Arial"/>
          <w:sz w:val="24"/>
          <w:szCs w:val="24"/>
        </w:rPr>
        <w:t>202</w:t>
      </w:r>
      <w:r w:rsidR="00FC6878">
        <w:rPr>
          <w:rFonts w:ascii="Gill Sans MT" w:hAnsi="Gill Sans MT" w:cs="Arial"/>
          <w:sz w:val="24"/>
          <w:szCs w:val="24"/>
        </w:rPr>
        <w:t>2</w:t>
      </w:r>
      <w:r w:rsidRPr="008608DD">
        <w:rPr>
          <w:rFonts w:ascii="Gill Sans MT" w:hAnsi="Gill Sans MT" w:cs="Arial"/>
          <w:sz w:val="24"/>
          <w:szCs w:val="24"/>
        </w:rPr>
        <w:t xml:space="preserve">. </w:t>
      </w:r>
    </w:p>
    <w:p w14:paraId="0C8BC754" w14:textId="279C132E" w:rsidR="00211B7A" w:rsidRPr="008608DD" w:rsidRDefault="003F3876" w:rsidP="004574CB">
      <w:pPr>
        <w:spacing w:after="0"/>
        <w:rPr>
          <w:rFonts w:ascii="Gill Sans MT" w:hAnsi="Gill Sans MT" w:cs="Arial"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Pr="008608DD">
        <w:rPr>
          <w:rFonts w:ascii="Gill Sans MT" w:hAnsi="Gill Sans MT" w:cs="Arial"/>
          <w:sz w:val="24"/>
          <w:szCs w:val="24"/>
        </w:rPr>
        <w:t xml:space="preserve">by </w:t>
      </w:r>
      <w:r w:rsidR="007029EE">
        <w:rPr>
          <w:rFonts w:ascii="Gill Sans MT" w:hAnsi="Gill Sans MT" w:cs="Arial"/>
          <w:i/>
          <w:color w:val="FF0000"/>
          <w:sz w:val="24"/>
          <w:szCs w:val="24"/>
        </w:rPr>
        <w:t>1</w:t>
      </w:r>
      <w:r w:rsidR="0081254C">
        <w:rPr>
          <w:rFonts w:ascii="Gill Sans MT" w:hAnsi="Gill Sans MT" w:cs="Arial"/>
          <w:i/>
          <w:color w:val="FF0000"/>
          <w:sz w:val="24"/>
          <w:szCs w:val="24"/>
        </w:rPr>
        <w:t>3</w:t>
      </w:r>
      <w:r w:rsidR="008E066E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7029EE">
        <w:rPr>
          <w:rFonts w:ascii="Gill Sans MT" w:hAnsi="Gill Sans MT" w:cs="Arial"/>
          <w:i/>
          <w:color w:val="FF0000"/>
          <w:sz w:val="24"/>
          <w:szCs w:val="24"/>
        </w:rPr>
        <w:t>July</w:t>
      </w:r>
      <w:r w:rsidR="00454461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454461" w:rsidRPr="008608DD">
        <w:rPr>
          <w:rFonts w:ascii="Gill Sans MT" w:hAnsi="Gill Sans MT" w:cs="Arial"/>
          <w:i/>
          <w:color w:val="FF0000"/>
          <w:sz w:val="24"/>
          <w:szCs w:val="24"/>
        </w:rPr>
        <w:t>202</w:t>
      </w:r>
      <w:r w:rsidR="002D582F">
        <w:rPr>
          <w:rFonts w:ascii="Gill Sans MT" w:hAnsi="Gill Sans MT" w:cs="Arial"/>
          <w:i/>
          <w:color w:val="FF0000"/>
          <w:sz w:val="24"/>
          <w:szCs w:val="24"/>
        </w:rPr>
        <w:t>2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before 3:00 PM Afghanistan time</w:t>
      </w:r>
      <w:r w:rsidR="00BC4284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</w:p>
    <w:p w14:paraId="179E1944" w14:textId="5853A207" w:rsidR="00CB07E6" w:rsidRDefault="00211B7A" w:rsidP="000250BD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>Please mention</w:t>
      </w:r>
      <w:r w:rsidR="00095D63">
        <w:rPr>
          <w:rFonts w:ascii="Gill Sans MT" w:hAnsi="Gill Sans MT" w:cs="Arial"/>
          <w:i/>
          <w:sz w:val="24"/>
          <w:szCs w:val="24"/>
        </w:rPr>
        <w:t xml:space="preserve"> </w:t>
      </w:r>
      <w:r w:rsidR="00095D63" w:rsidRPr="008608DD">
        <w:rPr>
          <w:rFonts w:ascii="Gill Sans MT" w:hAnsi="Gill Sans MT" w:cs="Arial"/>
          <w:i/>
          <w:sz w:val="24"/>
          <w:szCs w:val="24"/>
        </w:rPr>
        <w:t>in the subject line</w:t>
      </w:r>
      <w:r w:rsidR="00095D63">
        <w:rPr>
          <w:rFonts w:ascii="Gill Sans MT" w:hAnsi="Gill Sans MT" w:cs="Arial"/>
          <w:i/>
          <w:sz w:val="24"/>
          <w:szCs w:val="24"/>
        </w:rPr>
        <w:t xml:space="preserve"> the</w:t>
      </w:r>
      <w:r w:rsidRPr="008608DD">
        <w:rPr>
          <w:rFonts w:ascii="Gill Sans MT" w:hAnsi="Gill Sans MT" w:cs="Arial"/>
          <w:i/>
          <w:sz w:val="24"/>
          <w:szCs w:val="24"/>
        </w:rPr>
        <w:t xml:space="preserve"> Tender Reference</w:t>
      </w:r>
      <w:r w:rsidR="004574CB">
        <w:rPr>
          <w:rFonts w:ascii="Gill Sans MT" w:hAnsi="Gill Sans MT" w:cs="Arial"/>
          <w:i/>
          <w:sz w:val="24"/>
          <w:szCs w:val="24"/>
        </w:rPr>
        <w:t xml:space="preserve"> </w:t>
      </w:r>
      <w:r w:rsidRPr="008608DD">
        <w:rPr>
          <w:rFonts w:ascii="Gill Sans MT" w:hAnsi="Gill Sans MT" w:cs="Arial"/>
          <w:i/>
          <w:sz w:val="24"/>
          <w:szCs w:val="24"/>
        </w:rPr>
        <w:t xml:space="preserve"># as </w:t>
      </w:r>
      <w:r w:rsidR="00004D99" w:rsidRPr="00004D99">
        <w:rPr>
          <w:rFonts w:ascii="Calibri" w:eastAsia="Calibri" w:hAnsi="Calibri" w:cs="Calibri"/>
          <w:kern w:val="0"/>
          <w:sz w:val="24"/>
          <w:szCs w:val="24"/>
          <w:lang w:eastAsia="en-US"/>
        </w:rPr>
        <w:t>ITT- AFG-KBL-2022-003-Safe Drinking Water Trucking (Supply and Distribution) for Faryab, Sari Pul and Jawzjan Provinces</w:t>
      </w:r>
      <w:r w:rsidR="00204C5D">
        <w:rPr>
          <w:rFonts w:ascii="Gill Sans MT" w:hAnsi="Gill Sans MT" w:cs="Arial"/>
          <w:b/>
          <w:i/>
          <w:color w:val="7030A0"/>
          <w:sz w:val="24"/>
          <w:szCs w:val="24"/>
        </w:rPr>
        <w:t xml:space="preserve"> </w:t>
      </w:r>
      <w:r w:rsidR="00F17389" w:rsidRPr="00C16415">
        <w:rPr>
          <w:rFonts w:ascii="Gill Sans MT" w:hAnsi="Gill Sans MT" w:cs="Arial"/>
          <w:i/>
          <w:sz w:val="24"/>
          <w:szCs w:val="24"/>
        </w:rPr>
        <w:t>and</w:t>
      </w:r>
      <w:r w:rsidRPr="00C16415">
        <w:rPr>
          <w:rFonts w:ascii="Gill Sans MT" w:hAnsi="Gill Sans MT" w:cs="Arial"/>
          <w:i/>
          <w:sz w:val="24"/>
          <w:szCs w:val="24"/>
        </w:rPr>
        <w:t xml:space="preserve"> tender document will not be accepted after the closing </w:t>
      </w:r>
      <w:r w:rsidR="00095D63" w:rsidRPr="00C16415">
        <w:rPr>
          <w:rFonts w:ascii="Gill Sans MT" w:hAnsi="Gill Sans MT" w:cs="Arial"/>
          <w:i/>
          <w:sz w:val="24"/>
          <w:szCs w:val="24"/>
        </w:rPr>
        <w:t>date</w:t>
      </w:r>
      <w:r w:rsidR="00E646D6">
        <w:rPr>
          <w:rFonts w:ascii="Gill Sans MT" w:hAnsi="Gill Sans MT" w:cs="Arial"/>
          <w:i/>
          <w:sz w:val="24"/>
          <w:szCs w:val="24"/>
        </w:rPr>
        <w:t xml:space="preserve"> </w:t>
      </w:r>
      <w:r w:rsidR="00BC4284">
        <w:rPr>
          <w:rFonts w:ascii="Gill Sans MT" w:hAnsi="Gill Sans MT" w:cs="Arial"/>
          <w:i/>
          <w:color w:val="FF0000"/>
          <w:sz w:val="24"/>
          <w:szCs w:val="24"/>
        </w:rPr>
        <w:t>Wednesday 13 July 2022 after Eid Holidays</w:t>
      </w:r>
      <w:r w:rsidR="00E646D6">
        <w:rPr>
          <w:rFonts w:ascii="Gill Sans MT" w:hAnsi="Gill Sans MT" w:cs="Arial"/>
          <w:i/>
          <w:color w:val="FF0000"/>
          <w:sz w:val="24"/>
          <w:szCs w:val="24"/>
        </w:rPr>
        <w:t>.</w:t>
      </w:r>
      <w:bookmarkStart w:id="0" w:name="_GoBack"/>
      <w:bookmarkEnd w:id="0"/>
    </w:p>
    <w:p w14:paraId="36BD8016" w14:textId="77777777" w:rsidR="00CB07E6" w:rsidRPr="00CB07E6" w:rsidRDefault="00CB07E6" w:rsidP="00CB07E6">
      <w:pPr>
        <w:rPr>
          <w:rFonts w:ascii="Gill Sans MT" w:hAnsi="Gill Sans MT" w:cs="Arial"/>
          <w:sz w:val="24"/>
          <w:szCs w:val="24"/>
        </w:rPr>
      </w:pPr>
    </w:p>
    <w:p w14:paraId="387E264B" w14:textId="77777777" w:rsidR="00CB07E6" w:rsidRPr="00CB07E6" w:rsidRDefault="00CB07E6" w:rsidP="00CB07E6">
      <w:pPr>
        <w:rPr>
          <w:rFonts w:ascii="Gill Sans MT" w:hAnsi="Gill Sans MT" w:cs="Arial"/>
          <w:sz w:val="24"/>
          <w:szCs w:val="24"/>
        </w:rPr>
      </w:pPr>
    </w:p>
    <w:p w14:paraId="06A16FE7" w14:textId="5A8FD38D" w:rsidR="00CB07E6" w:rsidRDefault="00CB07E6" w:rsidP="00CB07E6">
      <w:pPr>
        <w:rPr>
          <w:rFonts w:ascii="Gill Sans MT" w:hAnsi="Gill Sans MT" w:cs="Arial"/>
          <w:sz w:val="24"/>
          <w:szCs w:val="24"/>
        </w:rPr>
      </w:pPr>
    </w:p>
    <w:p w14:paraId="5AB3ACED" w14:textId="77777777" w:rsidR="003F3876" w:rsidRPr="00CB07E6" w:rsidRDefault="003F3876" w:rsidP="00CB07E6">
      <w:pPr>
        <w:jc w:val="center"/>
        <w:rPr>
          <w:rFonts w:ascii="Gill Sans MT" w:hAnsi="Gill Sans MT" w:cs="Arial"/>
          <w:sz w:val="24"/>
          <w:szCs w:val="24"/>
        </w:rPr>
      </w:pPr>
    </w:p>
    <w:sectPr w:rsidR="003F3876" w:rsidRPr="00CB07E6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044A" w14:textId="77777777" w:rsidR="00C63AE2" w:rsidRDefault="00C63AE2">
      <w:r>
        <w:separator/>
      </w:r>
    </w:p>
  </w:endnote>
  <w:endnote w:type="continuationSeparator" w:id="0">
    <w:p w14:paraId="75CEA3CA" w14:textId="77777777" w:rsidR="00C63AE2" w:rsidRDefault="00C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4ACFAF1D" w:rsidR="00F32D5C" w:rsidRPr="00345419" w:rsidRDefault="00FB674A" w:rsidP="00345419">
    <w:pPr>
      <w:pStyle w:val="Footer"/>
      <w:jc w:val="center"/>
    </w:pPr>
    <w:r w:rsidRPr="00345419">
      <w:t xml:space="preserve">Tender Notice </w:t>
    </w:r>
    <w:r w:rsidR="00B63DF1">
      <w:t>ITT</w:t>
    </w:r>
    <w:r w:rsidR="00556ED7">
      <w:t>-AFG-KBL-2022-00</w:t>
    </w:r>
    <w:r w:rsidR="00D23594">
      <w:t>3</w:t>
    </w:r>
    <w:r w:rsidR="00556ED7">
      <w:t>-</w:t>
    </w:r>
    <w:r w:rsidR="00D23594">
      <w:t>Water Trucking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FCB7" w14:textId="77777777" w:rsidR="00C63AE2" w:rsidRDefault="00C63AE2">
      <w:r>
        <w:separator/>
      </w:r>
    </w:p>
  </w:footnote>
  <w:footnote w:type="continuationSeparator" w:id="0">
    <w:p w14:paraId="538ED023" w14:textId="77777777" w:rsidR="00C63AE2" w:rsidRDefault="00C6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820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D0797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EDB"/>
    <w:multiLevelType w:val="hybridMultilevel"/>
    <w:tmpl w:val="28105F8E"/>
    <w:lvl w:ilvl="0" w:tplc="3DC2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0063D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A36C9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F5C97"/>
    <w:multiLevelType w:val="hybridMultilevel"/>
    <w:tmpl w:val="C1D82C3E"/>
    <w:lvl w:ilvl="0" w:tplc="4552D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04D99"/>
    <w:rsid w:val="00016502"/>
    <w:rsid w:val="00016C0B"/>
    <w:rsid w:val="00021F22"/>
    <w:rsid w:val="000250BD"/>
    <w:rsid w:val="00053DA5"/>
    <w:rsid w:val="000631BB"/>
    <w:rsid w:val="00064B20"/>
    <w:rsid w:val="00095D63"/>
    <w:rsid w:val="000A704C"/>
    <w:rsid w:val="000B1763"/>
    <w:rsid w:val="000B6984"/>
    <w:rsid w:val="000C798F"/>
    <w:rsid w:val="000C7B9E"/>
    <w:rsid w:val="000F6883"/>
    <w:rsid w:val="001160C0"/>
    <w:rsid w:val="00135B6F"/>
    <w:rsid w:val="00137FBE"/>
    <w:rsid w:val="00172558"/>
    <w:rsid w:val="00180B48"/>
    <w:rsid w:val="001A3BF1"/>
    <w:rsid w:val="001B2FAE"/>
    <w:rsid w:val="001C19B9"/>
    <w:rsid w:val="001C2A7A"/>
    <w:rsid w:val="001C5467"/>
    <w:rsid w:val="001D7708"/>
    <w:rsid w:val="001E553E"/>
    <w:rsid w:val="001E5611"/>
    <w:rsid w:val="001E5EC5"/>
    <w:rsid w:val="00204C5D"/>
    <w:rsid w:val="00211B7A"/>
    <w:rsid w:val="002133CE"/>
    <w:rsid w:val="00241EC5"/>
    <w:rsid w:val="00281260"/>
    <w:rsid w:val="00286776"/>
    <w:rsid w:val="00292CEE"/>
    <w:rsid w:val="002D397E"/>
    <w:rsid w:val="002D582F"/>
    <w:rsid w:val="002E46F1"/>
    <w:rsid w:val="00345419"/>
    <w:rsid w:val="00353235"/>
    <w:rsid w:val="003616F9"/>
    <w:rsid w:val="00361934"/>
    <w:rsid w:val="00374C81"/>
    <w:rsid w:val="00382C79"/>
    <w:rsid w:val="00387B90"/>
    <w:rsid w:val="00394F83"/>
    <w:rsid w:val="003C258D"/>
    <w:rsid w:val="003D5D59"/>
    <w:rsid w:val="003E69AA"/>
    <w:rsid w:val="003F3876"/>
    <w:rsid w:val="00410132"/>
    <w:rsid w:val="00454461"/>
    <w:rsid w:val="004574CB"/>
    <w:rsid w:val="00471366"/>
    <w:rsid w:val="0049200C"/>
    <w:rsid w:val="00495DC8"/>
    <w:rsid w:val="004C781F"/>
    <w:rsid w:val="00505F46"/>
    <w:rsid w:val="00515D4A"/>
    <w:rsid w:val="005318D3"/>
    <w:rsid w:val="0054717C"/>
    <w:rsid w:val="00556ED7"/>
    <w:rsid w:val="00570138"/>
    <w:rsid w:val="0058557F"/>
    <w:rsid w:val="005970C8"/>
    <w:rsid w:val="005B4580"/>
    <w:rsid w:val="005C37B7"/>
    <w:rsid w:val="006039EA"/>
    <w:rsid w:val="0060538B"/>
    <w:rsid w:val="0061538D"/>
    <w:rsid w:val="00626F67"/>
    <w:rsid w:val="00652306"/>
    <w:rsid w:val="0067782E"/>
    <w:rsid w:val="00677F71"/>
    <w:rsid w:val="006C2330"/>
    <w:rsid w:val="006F5458"/>
    <w:rsid w:val="00700CC1"/>
    <w:rsid w:val="007029EE"/>
    <w:rsid w:val="00720623"/>
    <w:rsid w:val="00743EB7"/>
    <w:rsid w:val="0075521B"/>
    <w:rsid w:val="00761119"/>
    <w:rsid w:val="0077241B"/>
    <w:rsid w:val="007821C5"/>
    <w:rsid w:val="007C0CD6"/>
    <w:rsid w:val="007D4702"/>
    <w:rsid w:val="007E57F1"/>
    <w:rsid w:val="00801012"/>
    <w:rsid w:val="00803B71"/>
    <w:rsid w:val="00807025"/>
    <w:rsid w:val="0081254C"/>
    <w:rsid w:val="00812721"/>
    <w:rsid w:val="00825ED3"/>
    <w:rsid w:val="00826072"/>
    <w:rsid w:val="00830174"/>
    <w:rsid w:val="0085036C"/>
    <w:rsid w:val="008608DD"/>
    <w:rsid w:val="00863326"/>
    <w:rsid w:val="0087090E"/>
    <w:rsid w:val="008770F4"/>
    <w:rsid w:val="00886482"/>
    <w:rsid w:val="008E066E"/>
    <w:rsid w:val="00900063"/>
    <w:rsid w:val="00914F6F"/>
    <w:rsid w:val="00977358"/>
    <w:rsid w:val="009F62F1"/>
    <w:rsid w:val="00A00D5D"/>
    <w:rsid w:val="00A263DD"/>
    <w:rsid w:val="00A75C4A"/>
    <w:rsid w:val="00A85D4E"/>
    <w:rsid w:val="00A90E84"/>
    <w:rsid w:val="00AD4912"/>
    <w:rsid w:val="00B04E80"/>
    <w:rsid w:val="00B17ED0"/>
    <w:rsid w:val="00B2338D"/>
    <w:rsid w:val="00B238F7"/>
    <w:rsid w:val="00B409AC"/>
    <w:rsid w:val="00B421EE"/>
    <w:rsid w:val="00B5506F"/>
    <w:rsid w:val="00B63DF1"/>
    <w:rsid w:val="00B70299"/>
    <w:rsid w:val="00B80E52"/>
    <w:rsid w:val="00B87896"/>
    <w:rsid w:val="00BA7B64"/>
    <w:rsid w:val="00BC0906"/>
    <w:rsid w:val="00BC4284"/>
    <w:rsid w:val="00BD0EEC"/>
    <w:rsid w:val="00BD5BD6"/>
    <w:rsid w:val="00BF41A6"/>
    <w:rsid w:val="00C110DE"/>
    <w:rsid w:val="00C16415"/>
    <w:rsid w:val="00C274A2"/>
    <w:rsid w:val="00C27A03"/>
    <w:rsid w:val="00C33FDF"/>
    <w:rsid w:val="00C3416E"/>
    <w:rsid w:val="00C50F06"/>
    <w:rsid w:val="00C63AE2"/>
    <w:rsid w:val="00C876A1"/>
    <w:rsid w:val="00CA3424"/>
    <w:rsid w:val="00CB07E6"/>
    <w:rsid w:val="00CF244B"/>
    <w:rsid w:val="00CF55FC"/>
    <w:rsid w:val="00CF6EF6"/>
    <w:rsid w:val="00D03381"/>
    <w:rsid w:val="00D046AA"/>
    <w:rsid w:val="00D11213"/>
    <w:rsid w:val="00D23594"/>
    <w:rsid w:val="00D2688C"/>
    <w:rsid w:val="00D3461F"/>
    <w:rsid w:val="00D3629D"/>
    <w:rsid w:val="00D62AFB"/>
    <w:rsid w:val="00D660E4"/>
    <w:rsid w:val="00D721BE"/>
    <w:rsid w:val="00D726E4"/>
    <w:rsid w:val="00DB5FB4"/>
    <w:rsid w:val="00DE4262"/>
    <w:rsid w:val="00DF34B9"/>
    <w:rsid w:val="00DF4655"/>
    <w:rsid w:val="00E15623"/>
    <w:rsid w:val="00E15EFE"/>
    <w:rsid w:val="00E179E3"/>
    <w:rsid w:val="00E441FC"/>
    <w:rsid w:val="00E5766C"/>
    <w:rsid w:val="00E646D6"/>
    <w:rsid w:val="00E71F00"/>
    <w:rsid w:val="00E8272D"/>
    <w:rsid w:val="00EA2D8D"/>
    <w:rsid w:val="00ED4D58"/>
    <w:rsid w:val="00EF3417"/>
    <w:rsid w:val="00EF341E"/>
    <w:rsid w:val="00F17389"/>
    <w:rsid w:val="00F270EC"/>
    <w:rsid w:val="00F32D5C"/>
    <w:rsid w:val="00F3713B"/>
    <w:rsid w:val="00F4411B"/>
    <w:rsid w:val="00F51054"/>
    <w:rsid w:val="00F512AB"/>
    <w:rsid w:val="00F95259"/>
    <w:rsid w:val="00FB289E"/>
    <w:rsid w:val="00FB674A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F41A6"/>
    <w:pPr>
      <w:ind w:left="720"/>
      <w:contextualSpacing/>
    </w:pPr>
  </w:style>
  <w:style w:type="table" w:styleId="TableGrid">
    <w:name w:val="Table Grid"/>
    <w:basedOn w:val="TableNormal"/>
    <w:rsid w:val="000A704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A704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C6878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4.xml><?xml version="1.0" encoding="utf-8"?>
<ds:datastoreItem xmlns:ds="http://schemas.openxmlformats.org/officeDocument/2006/customXml" ds:itemID="{1B138881-0165-4A64-948E-CC3B48B3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Qazizada, Lutfullah</cp:lastModifiedBy>
  <cp:revision>11</cp:revision>
  <dcterms:created xsi:type="dcterms:W3CDTF">2022-06-28T05:11:00Z</dcterms:created>
  <dcterms:modified xsi:type="dcterms:W3CDTF">2022-06-28T07:55:00Z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