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1984A" w14:textId="77777777" w:rsidR="003070E5" w:rsidRPr="00557216" w:rsidRDefault="003070E5" w:rsidP="00B618E0">
      <w:pPr>
        <w:jc w:val="center"/>
        <w:rPr>
          <w:rFonts w:cs="Arial"/>
          <w:sz w:val="36"/>
          <w:szCs w:val="36"/>
        </w:rPr>
      </w:pPr>
    </w:p>
    <w:p w14:paraId="0B6C3982" w14:textId="77777777" w:rsidR="00681375" w:rsidRDefault="00681375" w:rsidP="002024AE">
      <w:pPr>
        <w:jc w:val="center"/>
        <w:rPr>
          <w:rFonts w:cs="Arial"/>
          <w:b/>
          <w:sz w:val="56"/>
          <w:szCs w:val="72"/>
        </w:rPr>
      </w:pPr>
    </w:p>
    <w:p w14:paraId="51E6F5FC" w14:textId="77777777" w:rsidR="00681375" w:rsidRDefault="00681375" w:rsidP="002024AE">
      <w:pPr>
        <w:jc w:val="center"/>
        <w:rPr>
          <w:rFonts w:cs="Arial"/>
          <w:b/>
          <w:sz w:val="56"/>
          <w:szCs w:val="72"/>
        </w:rPr>
      </w:pPr>
    </w:p>
    <w:p w14:paraId="2477A282" w14:textId="77777777" w:rsidR="00681375" w:rsidRDefault="00681375" w:rsidP="002024AE">
      <w:pPr>
        <w:jc w:val="center"/>
        <w:rPr>
          <w:rFonts w:cs="Arial"/>
          <w:b/>
          <w:sz w:val="56"/>
          <w:szCs w:val="72"/>
        </w:rPr>
      </w:pPr>
    </w:p>
    <w:p w14:paraId="1CA22687" w14:textId="77777777" w:rsidR="0021044B" w:rsidRPr="002A4DED" w:rsidRDefault="00A350E5"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INVITATION TO TENDER</w:t>
      </w:r>
      <w:r w:rsidR="004E57A2" w:rsidRPr="002A4DED">
        <w:rPr>
          <w:rFonts w:ascii="Gill Sans MT" w:hAnsi="Gill Sans MT" w:cs="Arial"/>
          <w:b/>
          <w:color w:val="000000" w:themeColor="text1"/>
          <w:sz w:val="56"/>
          <w:szCs w:val="72"/>
        </w:rPr>
        <w:t xml:space="preserve"> </w:t>
      </w:r>
      <w:r w:rsidR="00F43558" w:rsidRPr="002A4DED">
        <w:rPr>
          <w:rFonts w:ascii="Gill Sans MT" w:hAnsi="Gill Sans MT" w:cs="Arial"/>
          <w:b/>
          <w:color w:val="000000" w:themeColor="text1"/>
          <w:sz w:val="56"/>
          <w:szCs w:val="72"/>
        </w:rPr>
        <w:t xml:space="preserve"> </w:t>
      </w:r>
    </w:p>
    <w:p w14:paraId="13ACBF98" w14:textId="77777777" w:rsidR="002024AE" w:rsidRPr="002A4DED" w:rsidRDefault="002024AE"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 xml:space="preserve">FOR SAVE THE CHILDREN INTERNATIONAL </w:t>
      </w:r>
    </w:p>
    <w:p w14:paraId="653EE6AF" w14:textId="77777777" w:rsidR="00681375" w:rsidRPr="00130893" w:rsidRDefault="00681375" w:rsidP="002024AE">
      <w:pPr>
        <w:jc w:val="center"/>
        <w:rPr>
          <w:rFonts w:ascii="Gill Sans MT" w:hAnsi="Gill Sans MT" w:cs="Arial"/>
          <w:b/>
          <w:color w:val="FF0000"/>
          <w:sz w:val="96"/>
          <w:szCs w:val="96"/>
        </w:rPr>
      </w:pPr>
    </w:p>
    <w:p w14:paraId="3924B7D1" w14:textId="77777777" w:rsidR="00681375" w:rsidRPr="00130893" w:rsidRDefault="00130893" w:rsidP="002024AE">
      <w:pPr>
        <w:jc w:val="center"/>
        <w:rPr>
          <w:rFonts w:ascii="Gill Sans MT" w:hAnsi="Gill Sans MT" w:cs="Arial"/>
          <w:b/>
          <w:sz w:val="44"/>
          <w:szCs w:val="96"/>
        </w:rPr>
      </w:pPr>
      <w:r w:rsidRPr="00130893">
        <w:rPr>
          <w:rFonts w:ascii="Gill Sans MT" w:hAnsi="Gill Sans MT" w:cs="Arial"/>
          <w:b/>
          <w:sz w:val="44"/>
          <w:szCs w:val="96"/>
        </w:rPr>
        <w:t>ZAMBIA</w:t>
      </w:r>
    </w:p>
    <w:p w14:paraId="50ACAA83" w14:textId="3D44BADE" w:rsidR="00681375" w:rsidRPr="00130893" w:rsidRDefault="00E12ABE" w:rsidP="002024AE">
      <w:pPr>
        <w:jc w:val="center"/>
        <w:rPr>
          <w:rFonts w:ascii="Gill Sans MT" w:hAnsi="Gill Sans MT" w:cs="Arial"/>
          <w:b/>
          <w:sz w:val="44"/>
          <w:szCs w:val="96"/>
        </w:rPr>
      </w:pPr>
      <w:r>
        <w:rPr>
          <w:rFonts w:ascii="Gill Sans MT" w:hAnsi="Gill Sans MT" w:cs="Arial"/>
          <w:b/>
          <w:sz w:val="44"/>
          <w:szCs w:val="96"/>
        </w:rPr>
        <w:t xml:space="preserve">16 </w:t>
      </w:r>
      <w:r w:rsidR="00611FCF">
        <w:rPr>
          <w:rFonts w:ascii="Gill Sans MT" w:hAnsi="Gill Sans MT" w:cs="Arial"/>
          <w:b/>
          <w:sz w:val="44"/>
          <w:szCs w:val="96"/>
        </w:rPr>
        <w:t>JUNE 2022</w:t>
      </w:r>
    </w:p>
    <w:p w14:paraId="0B16386A" w14:textId="77777777" w:rsidR="00681375" w:rsidRDefault="00681375" w:rsidP="002024AE">
      <w:pPr>
        <w:jc w:val="center"/>
        <w:rPr>
          <w:rFonts w:ascii="Gill Sans MT" w:hAnsi="Gill Sans MT" w:cs="Arial"/>
          <w:b/>
          <w:sz w:val="44"/>
          <w:szCs w:val="96"/>
          <w:highlight w:val="yellow"/>
        </w:rPr>
      </w:pPr>
    </w:p>
    <w:p w14:paraId="6E7EDF4C" w14:textId="77777777" w:rsidR="00611FCF" w:rsidRDefault="00611FCF" w:rsidP="002024AE">
      <w:pPr>
        <w:jc w:val="center"/>
        <w:rPr>
          <w:rFonts w:ascii="Gill Sans MT" w:hAnsi="Gill Sans MT" w:cs="Arial"/>
          <w:b/>
          <w:sz w:val="44"/>
          <w:szCs w:val="96"/>
          <w:highlight w:val="yellow"/>
        </w:rPr>
      </w:pPr>
    </w:p>
    <w:p w14:paraId="14494792" w14:textId="77777777" w:rsidR="00611FCF" w:rsidRPr="00FC265F" w:rsidRDefault="00611FCF" w:rsidP="002024AE">
      <w:pPr>
        <w:jc w:val="center"/>
        <w:rPr>
          <w:rFonts w:ascii="Gill Sans MT" w:hAnsi="Gill Sans MT" w:cs="Arial"/>
          <w:b/>
          <w:sz w:val="44"/>
          <w:szCs w:val="96"/>
          <w:highlight w:val="yellow"/>
        </w:rPr>
      </w:pPr>
    </w:p>
    <w:p w14:paraId="5A4B6150" w14:textId="77777777" w:rsidR="00681375" w:rsidRPr="00FC265F" w:rsidRDefault="00130893" w:rsidP="002024AE">
      <w:pPr>
        <w:jc w:val="center"/>
        <w:rPr>
          <w:rFonts w:ascii="Gill Sans MT" w:hAnsi="Gill Sans MT" w:cs="Arial"/>
          <w:b/>
          <w:sz w:val="40"/>
          <w:szCs w:val="96"/>
        </w:rPr>
      </w:pPr>
      <w:r w:rsidRPr="00130893">
        <w:rPr>
          <w:rFonts w:ascii="Gill Sans MT" w:hAnsi="Gill Sans MT" w:cs="Arial"/>
          <w:b/>
          <w:sz w:val="40"/>
          <w:szCs w:val="96"/>
        </w:rPr>
        <w:t xml:space="preserve">PROVISION OF ACCOMMODATION AND CONFERENCE FACILITY </w:t>
      </w:r>
    </w:p>
    <w:p w14:paraId="18E11986" w14:textId="77777777" w:rsidR="00F67576" w:rsidRDefault="00F67576" w:rsidP="00F67576">
      <w:pPr>
        <w:spacing w:after="0"/>
        <w:jc w:val="center"/>
        <w:rPr>
          <w:rFonts w:ascii="Gill Sans MT" w:hAnsi="Gill Sans MT" w:cs="Arial"/>
          <w:b/>
          <w:sz w:val="96"/>
          <w:szCs w:val="96"/>
        </w:rPr>
      </w:pPr>
    </w:p>
    <w:p w14:paraId="0E9CECE5" w14:textId="77777777" w:rsidR="0029360F" w:rsidRPr="0029360F" w:rsidRDefault="0029360F" w:rsidP="00F67576">
      <w:pPr>
        <w:spacing w:after="0"/>
        <w:jc w:val="center"/>
        <w:rPr>
          <w:rFonts w:ascii="Gill Sans MT" w:hAnsi="Gill Sans MT" w:cs="Arial"/>
          <w:b/>
          <w:sz w:val="10"/>
          <w:szCs w:val="10"/>
        </w:rPr>
      </w:pPr>
    </w:p>
    <w:tbl>
      <w:tblPr>
        <w:tblW w:w="4329" w:type="dxa"/>
        <w:tblInd w:w="5670" w:type="dxa"/>
        <w:tblLook w:val="01E0" w:firstRow="1" w:lastRow="1" w:firstColumn="1" w:lastColumn="1" w:noHBand="0" w:noVBand="0"/>
      </w:tblPr>
      <w:tblGrid>
        <w:gridCol w:w="2247"/>
        <w:gridCol w:w="2082"/>
      </w:tblGrid>
      <w:tr w:rsidR="00C6151E" w:rsidRPr="006B3793" w14:paraId="26A44F3C" w14:textId="77777777" w:rsidTr="00E305F1">
        <w:trPr>
          <w:trHeight w:val="337"/>
        </w:trPr>
        <w:tc>
          <w:tcPr>
            <w:tcW w:w="2247" w:type="dxa"/>
            <w:shd w:val="clear" w:color="auto" w:fill="auto"/>
          </w:tcPr>
          <w:p w14:paraId="3538BE0C" w14:textId="77777777" w:rsidR="00611FCF" w:rsidRDefault="00611FCF" w:rsidP="00F67576">
            <w:pPr>
              <w:spacing w:after="0" w:line="240" w:lineRule="atLeast"/>
              <w:ind w:left="4961" w:hanging="4961"/>
              <w:rPr>
                <w:rFonts w:cs="Arial"/>
                <w:b/>
              </w:rPr>
            </w:pPr>
          </w:p>
          <w:p w14:paraId="5CDF9651" w14:textId="77777777" w:rsidR="00611FCF" w:rsidRDefault="00611FCF" w:rsidP="00F67576">
            <w:pPr>
              <w:spacing w:after="0" w:line="240" w:lineRule="atLeast"/>
              <w:ind w:left="4961" w:hanging="4961"/>
              <w:rPr>
                <w:rFonts w:cs="Arial"/>
                <w:b/>
              </w:rPr>
            </w:pPr>
          </w:p>
          <w:p w14:paraId="089697F7" w14:textId="77777777" w:rsidR="00611FCF" w:rsidRDefault="00611FCF" w:rsidP="00F67576">
            <w:pPr>
              <w:spacing w:after="0" w:line="240" w:lineRule="atLeast"/>
              <w:ind w:left="4961" w:hanging="4961"/>
              <w:rPr>
                <w:rFonts w:cs="Arial"/>
                <w:b/>
              </w:rPr>
            </w:pPr>
          </w:p>
          <w:p w14:paraId="14509FD9" w14:textId="77777777" w:rsidR="00611FCF" w:rsidRDefault="00611FCF" w:rsidP="00F67576">
            <w:pPr>
              <w:spacing w:after="0" w:line="240" w:lineRule="atLeast"/>
              <w:ind w:left="4961" w:hanging="4961"/>
              <w:rPr>
                <w:rFonts w:cs="Arial"/>
                <w:b/>
              </w:rPr>
            </w:pPr>
          </w:p>
          <w:p w14:paraId="7410F563" w14:textId="77777777" w:rsidR="00611FCF" w:rsidRDefault="00611FCF" w:rsidP="00F67576">
            <w:pPr>
              <w:spacing w:after="0" w:line="240" w:lineRule="atLeast"/>
              <w:ind w:left="4961" w:hanging="4961"/>
              <w:rPr>
                <w:rFonts w:cs="Arial"/>
                <w:b/>
              </w:rPr>
            </w:pPr>
          </w:p>
          <w:p w14:paraId="49A2C196" w14:textId="77777777" w:rsidR="00C6151E" w:rsidRPr="00A10490" w:rsidRDefault="00F43558" w:rsidP="00F67576">
            <w:pPr>
              <w:spacing w:after="0" w:line="240" w:lineRule="atLeast"/>
              <w:ind w:left="4961" w:hanging="4961"/>
              <w:rPr>
                <w:rFonts w:cs="Arial"/>
                <w:b/>
              </w:rPr>
            </w:pPr>
            <w:r w:rsidRPr="00A10490">
              <w:rPr>
                <w:rFonts w:cs="Arial"/>
                <w:b/>
              </w:rPr>
              <w:t>D</w:t>
            </w:r>
            <w:r w:rsidR="00C6151E" w:rsidRPr="00A10490">
              <w:rPr>
                <w:rFonts w:cs="Arial"/>
                <w:b/>
              </w:rPr>
              <w:t>ate</w:t>
            </w:r>
            <w:r w:rsidR="00DA593F" w:rsidRPr="00A10490">
              <w:rPr>
                <w:rFonts w:cs="Arial"/>
                <w:b/>
              </w:rPr>
              <w:t>:</w:t>
            </w:r>
          </w:p>
        </w:tc>
        <w:tc>
          <w:tcPr>
            <w:tcW w:w="2082" w:type="dxa"/>
            <w:shd w:val="clear" w:color="auto" w:fill="auto"/>
          </w:tcPr>
          <w:p w14:paraId="03E9839E" w14:textId="77777777" w:rsidR="00611FCF" w:rsidRDefault="00611FCF" w:rsidP="00F67576">
            <w:pPr>
              <w:spacing w:after="0" w:line="240" w:lineRule="atLeast"/>
              <w:rPr>
                <w:rFonts w:cs="Arial"/>
              </w:rPr>
            </w:pPr>
          </w:p>
          <w:p w14:paraId="306AFBFF" w14:textId="77777777" w:rsidR="00611FCF" w:rsidRDefault="00611FCF" w:rsidP="00F67576">
            <w:pPr>
              <w:spacing w:after="0" w:line="240" w:lineRule="atLeast"/>
              <w:rPr>
                <w:rFonts w:cs="Arial"/>
              </w:rPr>
            </w:pPr>
          </w:p>
          <w:p w14:paraId="135236F0" w14:textId="77777777" w:rsidR="00611FCF" w:rsidRDefault="00611FCF" w:rsidP="00F67576">
            <w:pPr>
              <w:spacing w:after="0" w:line="240" w:lineRule="atLeast"/>
              <w:rPr>
                <w:rFonts w:cs="Arial"/>
              </w:rPr>
            </w:pPr>
          </w:p>
          <w:p w14:paraId="54124BBC" w14:textId="77777777" w:rsidR="00611FCF" w:rsidRDefault="00611FCF" w:rsidP="00F67576">
            <w:pPr>
              <w:spacing w:after="0" w:line="240" w:lineRule="atLeast"/>
              <w:rPr>
                <w:rFonts w:cs="Arial"/>
              </w:rPr>
            </w:pPr>
          </w:p>
          <w:p w14:paraId="5CF04E20" w14:textId="77777777" w:rsidR="00611FCF" w:rsidRDefault="00611FCF" w:rsidP="00F67576">
            <w:pPr>
              <w:spacing w:after="0" w:line="240" w:lineRule="atLeast"/>
              <w:rPr>
                <w:rFonts w:cs="Arial"/>
              </w:rPr>
            </w:pPr>
          </w:p>
          <w:p w14:paraId="09F211DF" w14:textId="706A4D9B" w:rsidR="00C6151E" w:rsidRPr="006B3793" w:rsidRDefault="00611FCF" w:rsidP="00E12ABE">
            <w:pPr>
              <w:spacing w:after="0" w:line="240" w:lineRule="atLeast"/>
              <w:rPr>
                <w:rFonts w:cs="Arial"/>
              </w:rPr>
            </w:pPr>
            <w:r>
              <w:rPr>
                <w:rFonts w:cs="Arial"/>
              </w:rPr>
              <w:t>1</w:t>
            </w:r>
            <w:r w:rsidR="00E12ABE">
              <w:rPr>
                <w:rFonts w:cs="Arial"/>
              </w:rPr>
              <w:t>6</w:t>
            </w:r>
            <w:r w:rsidRPr="00611FCF">
              <w:rPr>
                <w:rFonts w:cs="Arial"/>
                <w:vertAlign w:val="superscript"/>
              </w:rPr>
              <w:t>th</w:t>
            </w:r>
            <w:r>
              <w:rPr>
                <w:rFonts w:cs="Arial"/>
              </w:rPr>
              <w:t xml:space="preserve"> June 2022 </w:t>
            </w:r>
          </w:p>
        </w:tc>
      </w:tr>
      <w:tr w:rsidR="00C6151E" w:rsidRPr="006B3793" w14:paraId="2B4B072E" w14:textId="77777777" w:rsidTr="00E305F1">
        <w:trPr>
          <w:trHeight w:val="458"/>
        </w:trPr>
        <w:tc>
          <w:tcPr>
            <w:tcW w:w="2247" w:type="dxa"/>
            <w:shd w:val="clear" w:color="auto" w:fill="auto"/>
          </w:tcPr>
          <w:p w14:paraId="0880859F" w14:textId="77777777" w:rsidR="00C6151E" w:rsidRPr="00A10490" w:rsidRDefault="00634365" w:rsidP="00F67576">
            <w:pPr>
              <w:spacing w:after="0" w:line="240" w:lineRule="atLeast"/>
              <w:rPr>
                <w:rFonts w:cs="Arial"/>
                <w:b/>
              </w:rPr>
            </w:pPr>
            <w:r w:rsidRPr="00A10490">
              <w:rPr>
                <w:rFonts w:cs="Arial"/>
                <w:b/>
              </w:rPr>
              <w:lastRenderedPageBreak/>
              <w:t>Invitation to Tender (ITT)</w:t>
            </w:r>
            <w:r w:rsidR="00133C12" w:rsidRPr="00A10490">
              <w:rPr>
                <w:rFonts w:cs="Arial"/>
                <w:b/>
              </w:rPr>
              <w:t xml:space="preserve"> R</w:t>
            </w:r>
            <w:r w:rsidR="00387382" w:rsidRPr="00A10490">
              <w:rPr>
                <w:rFonts w:cs="Arial"/>
                <w:b/>
              </w:rPr>
              <w:t>eference No</w:t>
            </w:r>
            <w:r w:rsidR="00DA593F" w:rsidRPr="00A10490">
              <w:rPr>
                <w:rFonts w:cs="Arial"/>
                <w:b/>
              </w:rPr>
              <w:t>:</w:t>
            </w:r>
          </w:p>
        </w:tc>
        <w:tc>
          <w:tcPr>
            <w:tcW w:w="2082" w:type="dxa"/>
            <w:shd w:val="clear" w:color="auto" w:fill="auto"/>
          </w:tcPr>
          <w:p w14:paraId="4592C98D" w14:textId="77777777" w:rsidR="00C6151E" w:rsidRPr="00130893" w:rsidRDefault="00130893" w:rsidP="00F67576">
            <w:pPr>
              <w:spacing w:after="0" w:line="240" w:lineRule="atLeast"/>
              <w:rPr>
                <w:rFonts w:cs="Arial"/>
              </w:rPr>
            </w:pPr>
            <w:r w:rsidRPr="00130893">
              <w:rPr>
                <w:rFonts w:cs="Arial"/>
              </w:rPr>
              <w:t>FWA/ZMB/02/202</w:t>
            </w:r>
            <w:r w:rsidR="00611FCF">
              <w:rPr>
                <w:rFonts w:cs="Arial"/>
              </w:rPr>
              <w:t>2</w:t>
            </w:r>
          </w:p>
        </w:tc>
      </w:tr>
      <w:tr w:rsidR="00967A0D" w:rsidRPr="006B3793" w14:paraId="4D327F2D" w14:textId="77777777" w:rsidTr="00E305F1">
        <w:trPr>
          <w:trHeight w:val="458"/>
        </w:trPr>
        <w:tc>
          <w:tcPr>
            <w:tcW w:w="2247" w:type="dxa"/>
            <w:shd w:val="clear" w:color="auto" w:fill="auto"/>
          </w:tcPr>
          <w:p w14:paraId="785F4B32" w14:textId="77777777" w:rsidR="00967A0D" w:rsidRPr="006B3793" w:rsidRDefault="00967A0D" w:rsidP="00F25ED6">
            <w:pPr>
              <w:spacing w:after="0" w:line="240" w:lineRule="atLeast"/>
              <w:rPr>
                <w:rFonts w:cs="Arial"/>
              </w:rPr>
            </w:pPr>
          </w:p>
        </w:tc>
        <w:tc>
          <w:tcPr>
            <w:tcW w:w="2082" w:type="dxa"/>
            <w:shd w:val="clear" w:color="auto" w:fill="auto"/>
          </w:tcPr>
          <w:p w14:paraId="7AD4B50C" w14:textId="77777777" w:rsidR="00967A0D" w:rsidRPr="00130893" w:rsidRDefault="00967A0D" w:rsidP="00F25ED6">
            <w:pPr>
              <w:spacing w:after="0" w:line="240" w:lineRule="atLeast"/>
              <w:rPr>
                <w:rFonts w:cs="Arial"/>
              </w:rPr>
            </w:pPr>
          </w:p>
        </w:tc>
      </w:tr>
    </w:tbl>
    <w:p w14:paraId="2545B7E4" w14:textId="77777777" w:rsidR="00B17A8D" w:rsidRPr="00081843" w:rsidRDefault="00B17A8D" w:rsidP="00A10490">
      <w:pPr>
        <w:spacing w:after="0" w:line="240" w:lineRule="auto"/>
        <w:rPr>
          <w:rFonts w:cstheme="minorHAnsi"/>
        </w:rPr>
      </w:pPr>
      <w:r w:rsidRPr="00081843">
        <w:rPr>
          <w:rFonts w:cstheme="minorHAnsi"/>
        </w:rPr>
        <w:t>Dear Sir</w:t>
      </w:r>
      <w:r w:rsidR="00DA593F" w:rsidRPr="00081843">
        <w:rPr>
          <w:rFonts w:cstheme="minorHAnsi"/>
        </w:rPr>
        <w:t>/</w:t>
      </w:r>
      <w:r w:rsidR="00C550AA" w:rsidRPr="00081843">
        <w:rPr>
          <w:rFonts w:cstheme="minorHAnsi"/>
        </w:rPr>
        <w:t>Madam</w:t>
      </w:r>
      <w:r w:rsidRPr="00081843">
        <w:rPr>
          <w:rFonts w:cstheme="minorHAnsi"/>
        </w:rPr>
        <w:t>,</w:t>
      </w:r>
    </w:p>
    <w:p w14:paraId="7EAC77CC" w14:textId="77777777" w:rsidR="00634365" w:rsidRDefault="00634365" w:rsidP="00A10490">
      <w:pPr>
        <w:spacing w:after="0" w:line="240" w:lineRule="auto"/>
        <w:rPr>
          <w:rFonts w:cstheme="minorHAnsi"/>
        </w:rPr>
      </w:pPr>
    </w:p>
    <w:p w14:paraId="397CC25F" w14:textId="77777777" w:rsidR="00A10490" w:rsidRPr="00081843" w:rsidRDefault="00A10490" w:rsidP="00A10490">
      <w:pPr>
        <w:spacing w:after="0" w:line="240" w:lineRule="auto"/>
        <w:rPr>
          <w:rFonts w:cstheme="minorHAnsi"/>
        </w:rPr>
      </w:pPr>
    </w:p>
    <w:p w14:paraId="02399AB2" w14:textId="77777777" w:rsidR="00634365" w:rsidRDefault="00B17A8D" w:rsidP="00A10490">
      <w:pPr>
        <w:spacing w:after="0" w:line="240" w:lineRule="auto"/>
        <w:rPr>
          <w:rFonts w:cstheme="minorHAnsi"/>
        </w:rPr>
      </w:pPr>
      <w:r w:rsidRPr="00081843">
        <w:rPr>
          <w:rFonts w:cstheme="minorHAnsi"/>
        </w:rPr>
        <w:t>Save the Children</w:t>
      </w:r>
      <w:r w:rsidR="00077068">
        <w:rPr>
          <w:rFonts w:cstheme="minorHAnsi"/>
        </w:rPr>
        <w:t xml:space="preserve"> International (SCI)</w:t>
      </w:r>
      <w:r w:rsidRPr="00081843">
        <w:rPr>
          <w:rFonts w:cstheme="minorHAnsi"/>
        </w:rPr>
        <w:t xml:space="preserve"> invites you</w:t>
      </w:r>
      <w:r w:rsidR="00184DEC" w:rsidRPr="00081843">
        <w:rPr>
          <w:rFonts w:cstheme="minorHAnsi"/>
        </w:rPr>
        <w:t xml:space="preserve"> to </w:t>
      </w:r>
      <w:r w:rsidR="00E305F1" w:rsidRPr="00081843">
        <w:rPr>
          <w:rFonts w:cstheme="minorHAnsi"/>
        </w:rPr>
        <w:t>tender for the</w:t>
      </w:r>
      <w:r w:rsidR="00972784" w:rsidRPr="00081843">
        <w:rPr>
          <w:rFonts w:cstheme="minorHAnsi"/>
        </w:rPr>
        <w:t xml:space="preserve"> provision of</w:t>
      </w:r>
      <w:r w:rsidR="00130893">
        <w:rPr>
          <w:rFonts w:cstheme="minorHAnsi"/>
        </w:rPr>
        <w:t xml:space="preserve"> accommodation and conference facility</w:t>
      </w:r>
      <w:r w:rsidRPr="00081843">
        <w:rPr>
          <w:rFonts w:cstheme="minorHAnsi"/>
        </w:rPr>
        <w:t xml:space="preserve">. </w:t>
      </w:r>
      <w:r w:rsidR="00634365" w:rsidRPr="00081843">
        <w:rPr>
          <w:rFonts w:cstheme="minorHAnsi"/>
        </w:rPr>
        <w:t xml:space="preserve">This tender pack has been specifically created to provide you with all the information required to understand </w:t>
      </w:r>
      <w:r w:rsidR="00077068">
        <w:rPr>
          <w:rFonts w:cstheme="minorHAnsi"/>
        </w:rPr>
        <w:t>SCI’s</w:t>
      </w:r>
      <w:r w:rsidR="00634365" w:rsidRPr="00081843">
        <w:rPr>
          <w:rFonts w:cstheme="minorHAnsi"/>
        </w:rPr>
        <w:t xml:space="preserve"> requirements, and complete a response to the tender</w:t>
      </w:r>
      <w:r w:rsidR="00A10490">
        <w:rPr>
          <w:rFonts w:cstheme="minorHAnsi"/>
        </w:rPr>
        <w:t>,</w:t>
      </w:r>
      <w:r w:rsidR="00634365" w:rsidRPr="00081843">
        <w:rPr>
          <w:rFonts w:cstheme="minorHAnsi"/>
        </w:rPr>
        <w:t xml:space="preserve"> should you wish.</w:t>
      </w:r>
    </w:p>
    <w:p w14:paraId="76F04C84" w14:textId="77777777" w:rsidR="00A10490" w:rsidRPr="00081843" w:rsidRDefault="00A10490" w:rsidP="00A10490">
      <w:pPr>
        <w:spacing w:after="0" w:line="240" w:lineRule="auto"/>
        <w:rPr>
          <w:rFonts w:cstheme="minorHAnsi"/>
        </w:rPr>
      </w:pPr>
    </w:p>
    <w:p w14:paraId="7BB46A73" w14:textId="77777777" w:rsidR="00747151" w:rsidRDefault="00634365" w:rsidP="00A10490">
      <w:pPr>
        <w:spacing w:after="0" w:line="240" w:lineRule="auto"/>
        <w:rPr>
          <w:rFonts w:cstheme="minorHAnsi"/>
          <w:spacing w:val="-4"/>
          <w:lang w:val="en-US"/>
        </w:rPr>
      </w:pPr>
      <w:r w:rsidRPr="00081843">
        <w:rPr>
          <w:rFonts w:cstheme="minorHAnsi"/>
        </w:rPr>
        <w:t>Bel</w:t>
      </w:r>
      <w:r w:rsidR="00E305F1" w:rsidRPr="00081843">
        <w:rPr>
          <w:rFonts w:cstheme="minorHAnsi"/>
        </w:rPr>
        <w:t>ow is a summary of all the information included in the tender pack</w:t>
      </w:r>
      <w:r w:rsidR="00611FCF">
        <w:rPr>
          <w:rFonts w:cstheme="minorHAnsi"/>
        </w:rPr>
        <w:t xml:space="preserve"> </w:t>
      </w:r>
      <w:r w:rsidR="00077068">
        <w:rPr>
          <w:rFonts w:cstheme="minorHAnsi"/>
        </w:rPr>
        <w:t>you can use the hyperlinks to navigate the document</w:t>
      </w:r>
      <w:r w:rsidR="00886431" w:rsidRPr="00081843">
        <w:rPr>
          <w:rFonts w:cstheme="minorHAnsi"/>
        </w:rPr>
        <w:t>:</w:t>
      </w:r>
      <w:r w:rsidR="00DA593F" w:rsidRPr="00081843">
        <w:rPr>
          <w:rFonts w:cstheme="minorHAnsi"/>
          <w:spacing w:val="-4"/>
          <w:lang w:val="en-US"/>
        </w:rPr>
        <w:t xml:space="preserve"> </w:t>
      </w:r>
      <w:r w:rsidR="002A2F62" w:rsidRPr="00081843">
        <w:rPr>
          <w:rFonts w:cstheme="minorHAnsi"/>
          <w:spacing w:val="-4"/>
          <w:lang w:val="en-US"/>
        </w:rPr>
        <w:t xml:space="preserve"> </w:t>
      </w:r>
    </w:p>
    <w:p w14:paraId="5364B058" w14:textId="77777777" w:rsidR="00A10490" w:rsidRPr="00081843" w:rsidRDefault="00A10490" w:rsidP="00A10490">
      <w:pPr>
        <w:spacing w:after="0" w:line="240" w:lineRule="auto"/>
        <w:rPr>
          <w:rFonts w:cstheme="minorHAnsi"/>
        </w:rPr>
      </w:pPr>
    </w:p>
    <w:p w14:paraId="58CDEF77" w14:textId="77777777" w:rsidR="00E305F1" w:rsidRPr="00081843" w:rsidRDefault="007E6CD4" w:rsidP="00A10490">
      <w:pPr>
        <w:pStyle w:val="ListParagraph"/>
        <w:numPr>
          <w:ilvl w:val="0"/>
          <w:numId w:val="20"/>
        </w:numPr>
        <w:tabs>
          <w:tab w:val="left" w:pos="426"/>
        </w:tabs>
        <w:spacing w:after="0" w:line="240" w:lineRule="auto"/>
        <w:ind w:left="1701" w:hanging="1701"/>
        <w:rPr>
          <w:rFonts w:cstheme="minorHAnsi"/>
          <w:b/>
        </w:rPr>
      </w:pPr>
      <w:hyperlink w:anchor="_PART_1_–" w:history="1">
        <w:r w:rsidR="00DA593F" w:rsidRPr="00081843">
          <w:rPr>
            <w:rStyle w:val="Hyperlink"/>
            <w:rFonts w:asciiTheme="minorHAnsi" w:hAnsiTheme="minorHAnsi" w:cstheme="minorHAnsi"/>
            <w:b/>
            <w:spacing w:val="-4"/>
            <w:lang w:val="en-US"/>
          </w:rPr>
          <w:t>Part</w:t>
        </w:r>
        <w:r w:rsidR="002F6FE4" w:rsidRPr="00081843">
          <w:rPr>
            <w:rStyle w:val="Hyperlink"/>
            <w:rFonts w:asciiTheme="minorHAnsi" w:hAnsiTheme="minorHAnsi" w:cstheme="minorHAnsi"/>
            <w:b/>
            <w:spacing w:val="-4"/>
            <w:lang w:val="en-US"/>
          </w:rPr>
          <w:t xml:space="preserve"> 1: </w:t>
        </w:r>
        <w:r w:rsidR="00E305F1" w:rsidRPr="00081843">
          <w:rPr>
            <w:rStyle w:val="Hyperlink"/>
            <w:rFonts w:asciiTheme="minorHAnsi" w:hAnsiTheme="minorHAnsi" w:cstheme="minorHAnsi"/>
            <w:b/>
            <w:spacing w:val="-4"/>
            <w:lang w:val="en-US"/>
          </w:rPr>
          <w:t>Invitation to Tender Document</w:t>
        </w:r>
      </w:hyperlink>
    </w:p>
    <w:p w14:paraId="6F689DB7" w14:textId="77777777" w:rsidR="00E305F1" w:rsidRPr="00081843" w:rsidRDefault="00E305F1"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 xml:space="preserve">Introduction to </w:t>
      </w:r>
      <w:r w:rsidR="00077068">
        <w:rPr>
          <w:rFonts w:cstheme="minorHAnsi"/>
          <w:spacing w:val="-4"/>
          <w:lang w:val="en-US"/>
        </w:rPr>
        <w:t xml:space="preserve">SCI </w:t>
      </w:r>
    </w:p>
    <w:p w14:paraId="1B776E7E" w14:textId="77777777" w:rsidR="00E305F1" w:rsidRPr="00081843" w:rsidRDefault="00EF30C7"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Project Overview and Requirements</w:t>
      </w:r>
    </w:p>
    <w:p w14:paraId="4FD698BC" w14:textId="77777777" w:rsidR="00E305F1" w:rsidRPr="00081843" w:rsidRDefault="001A714C"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Award Criteria</w:t>
      </w:r>
    </w:p>
    <w:p w14:paraId="76AE50A4" w14:textId="77777777" w:rsidR="00E305F1" w:rsidRPr="00081843" w:rsidRDefault="00EF30C7"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Instructions &amp; Key Information</w:t>
      </w:r>
    </w:p>
    <w:p w14:paraId="18589672" w14:textId="77777777" w:rsidR="00634365" w:rsidRPr="00F67576" w:rsidRDefault="00634365" w:rsidP="00F67576">
      <w:pPr>
        <w:tabs>
          <w:tab w:val="left" w:pos="426"/>
        </w:tabs>
        <w:spacing w:after="0" w:line="240" w:lineRule="auto"/>
        <w:rPr>
          <w:rFonts w:cstheme="minorHAnsi"/>
        </w:rPr>
      </w:pPr>
    </w:p>
    <w:p w14:paraId="1990586D" w14:textId="77777777" w:rsidR="005E596C" w:rsidRPr="00081843" w:rsidRDefault="007E6CD4"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E305F1" w:rsidRPr="00081843">
          <w:rPr>
            <w:rStyle w:val="Hyperlink"/>
            <w:rFonts w:asciiTheme="minorHAnsi" w:hAnsiTheme="minorHAnsi" w:cstheme="minorHAnsi"/>
            <w:b/>
            <w:spacing w:val="-4"/>
          </w:rPr>
          <w:t xml:space="preserve">Part 2 : </w:t>
        </w:r>
        <w:r w:rsidR="000E3521" w:rsidRPr="00081843">
          <w:rPr>
            <w:rStyle w:val="Hyperlink"/>
            <w:rFonts w:asciiTheme="minorHAnsi" w:hAnsiTheme="minorHAnsi" w:cstheme="minorHAnsi"/>
            <w:b/>
            <w:spacing w:val="-4"/>
          </w:rPr>
          <w:t>Core</w:t>
        </w:r>
        <w:r w:rsidR="00D9150D" w:rsidRPr="00081843">
          <w:rPr>
            <w:rStyle w:val="Hyperlink"/>
            <w:rFonts w:asciiTheme="minorHAnsi" w:hAnsiTheme="minorHAnsi" w:cstheme="minorHAnsi"/>
            <w:b/>
            <w:spacing w:val="-4"/>
          </w:rPr>
          <w:t xml:space="preserve"> Requirements</w:t>
        </w:r>
        <w:r w:rsidR="00000DA5" w:rsidRPr="00081843">
          <w:rPr>
            <w:rStyle w:val="Hyperlink"/>
            <w:rFonts w:asciiTheme="minorHAnsi" w:hAnsiTheme="minorHAnsi" w:cstheme="minorHAnsi"/>
            <w:b/>
            <w:spacing w:val="-4"/>
          </w:rPr>
          <w:t xml:space="preserve"> and Specification</w:t>
        </w:r>
      </w:hyperlink>
    </w:p>
    <w:p w14:paraId="519D0C3D" w14:textId="77777777" w:rsidR="00634365" w:rsidRPr="00081843" w:rsidRDefault="00634365" w:rsidP="00A10490">
      <w:pPr>
        <w:pStyle w:val="ListParagraph"/>
        <w:numPr>
          <w:ilvl w:val="0"/>
          <w:numId w:val="20"/>
        </w:numPr>
        <w:tabs>
          <w:tab w:val="left" w:pos="426"/>
          <w:tab w:val="left" w:pos="993"/>
        </w:tabs>
        <w:spacing w:after="0" w:line="240" w:lineRule="auto"/>
        <w:ind w:left="1418"/>
        <w:rPr>
          <w:rFonts w:cstheme="minorHAnsi"/>
        </w:rPr>
      </w:pPr>
      <w:r w:rsidRPr="00081843">
        <w:rPr>
          <w:rFonts w:cstheme="minorHAnsi"/>
        </w:rPr>
        <w:t xml:space="preserve">Provides a detailed description of </w:t>
      </w:r>
      <w:r w:rsidR="00077068">
        <w:rPr>
          <w:rFonts w:cstheme="minorHAnsi"/>
        </w:rPr>
        <w:t>SCI</w:t>
      </w:r>
      <w:r w:rsidRPr="00081843">
        <w:rPr>
          <w:rFonts w:cstheme="minorHAnsi"/>
        </w:rPr>
        <w:t xml:space="preserve"> specific requirements – for example; volumes, delivery dates / locations, product specifications etc.</w:t>
      </w:r>
    </w:p>
    <w:p w14:paraId="10EB544F" w14:textId="77777777" w:rsidR="00634365" w:rsidRPr="00081843" w:rsidRDefault="00634365" w:rsidP="00A10490">
      <w:pPr>
        <w:tabs>
          <w:tab w:val="left" w:pos="426"/>
          <w:tab w:val="left" w:pos="993"/>
        </w:tabs>
        <w:spacing w:after="0" w:line="240" w:lineRule="auto"/>
        <w:rPr>
          <w:rFonts w:cstheme="minorHAnsi"/>
        </w:rPr>
      </w:pPr>
    </w:p>
    <w:p w14:paraId="2F0E0D81" w14:textId="77777777" w:rsidR="005E596C" w:rsidRPr="00081843" w:rsidRDefault="007E6CD4"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E305F1" w:rsidRPr="00081843">
          <w:rPr>
            <w:rStyle w:val="Hyperlink"/>
            <w:rFonts w:asciiTheme="minorHAnsi" w:hAnsiTheme="minorHAnsi" w:cstheme="minorHAnsi"/>
            <w:b/>
            <w:spacing w:val="-4"/>
          </w:rPr>
          <w:t>Part 3 :</w:t>
        </w:r>
        <w:r w:rsidR="005E596C" w:rsidRPr="00081843">
          <w:rPr>
            <w:rStyle w:val="Hyperlink"/>
            <w:rFonts w:asciiTheme="minorHAnsi" w:hAnsiTheme="minorHAnsi" w:cstheme="minorHAnsi"/>
            <w:b/>
            <w:spacing w:val="-4"/>
          </w:rPr>
          <w:t xml:space="preserve"> </w:t>
        </w:r>
        <w:r w:rsidR="00173A0E" w:rsidRPr="00081843">
          <w:rPr>
            <w:rStyle w:val="Hyperlink"/>
            <w:rFonts w:asciiTheme="minorHAnsi" w:hAnsiTheme="minorHAnsi" w:cstheme="minorHAnsi"/>
            <w:b/>
            <w:spacing w:val="-4"/>
          </w:rPr>
          <w:t>Bidder</w:t>
        </w:r>
        <w:r w:rsidR="00C57948" w:rsidRPr="00081843">
          <w:rPr>
            <w:rStyle w:val="Hyperlink"/>
            <w:rFonts w:asciiTheme="minorHAnsi" w:hAnsiTheme="minorHAnsi" w:cstheme="minorHAnsi"/>
            <w:b/>
            <w:spacing w:val="-4"/>
          </w:rPr>
          <w:t xml:space="preserve"> </w:t>
        </w:r>
        <w:r w:rsidR="00C93074" w:rsidRPr="00081843">
          <w:rPr>
            <w:rStyle w:val="Hyperlink"/>
            <w:rFonts w:asciiTheme="minorHAnsi" w:hAnsiTheme="minorHAnsi" w:cstheme="minorHAnsi"/>
            <w:b/>
            <w:spacing w:val="-4"/>
          </w:rPr>
          <w:t>Response Document</w:t>
        </w:r>
      </w:hyperlink>
    </w:p>
    <w:p w14:paraId="4928C72F" w14:textId="77777777" w:rsidR="00634365" w:rsidRDefault="00634365" w:rsidP="00A10490">
      <w:pPr>
        <w:pStyle w:val="ListParagraph"/>
        <w:numPr>
          <w:ilvl w:val="0"/>
          <w:numId w:val="20"/>
        </w:numPr>
        <w:spacing w:after="0" w:line="240" w:lineRule="auto"/>
        <w:ind w:left="1418"/>
        <w:rPr>
          <w:rFonts w:cstheme="minorHAnsi"/>
        </w:rPr>
      </w:pPr>
      <w:r w:rsidRPr="00081843">
        <w:rPr>
          <w:rFonts w:cstheme="minorHAnsi"/>
        </w:rPr>
        <w:t xml:space="preserve">A template to be used to submit </w:t>
      </w:r>
      <w:r w:rsidR="002A4DED">
        <w:rPr>
          <w:rFonts w:cstheme="minorHAnsi"/>
        </w:rPr>
        <w:t>your</w:t>
      </w:r>
      <w:r w:rsidR="00077068">
        <w:rPr>
          <w:rFonts w:cstheme="minorHAnsi"/>
        </w:rPr>
        <w:t xml:space="preserve"> response</w:t>
      </w:r>
      <w:r w:rsidRPr="00081843">
        <w:rPr>
          <w:rFonts w:cstheme="minorHAnsi"/>
        </w:rPr>
        <w:t xml:space="preserve"> to this Invitation to Tender.</w:t>
      </w:r>
    </w:p>
    <w:p w14:paraId="3C6E2E31" w14:textId="77777777" w:rsidR="00F67576" w:rsidRPr="00081843" w:rsidRDefault="00F67576" w:rsidP="00A10490">
      <w:pPr>
        <w:pStyle w:val="ListParagraph"/>
        <w:numPr>
          <w:ilvl w:val="0"/>
          <w:numId w:val="20"/>
        </w:numPr>
        <w:spacing w:after="0" w:line="240" w:lineRule="auto"/>
        <w:ind w:left="1418"/>
        <w:rPr>
          <w:rFonts w:cstheme="minorHAnsi"/>
        </w:rPr>
      </w:pPr>
      <w:r>
        <w:rPr>
          <w:rFonts w:cstheme="minorHAnsi"/>
        </w:rPr>
        <w:t>Includes the Terms &amp; Conditions of Bidding.</w:t>
      </w:r>
    </w:p>
    <w:p w14:paraId="69EED8A7" w14:textId="77777777" w:rsidR="00634365" w:rsidRPr="00081843" w:rsidRDefault="00634365" w:rsidP="00A10490">
      <w:pPr>
        <w:pStyle w:val="ListParagraph"/>
        <w:tabs>
          <w:tab w:val="left" w:pos="426"/>
          <w:tab w:val="left" w:pos="993"/>
        </w:tabs>
        <w:spacing w:after="0" w:line="240" w:lineRule="auto"/>
        <w:ind w:left="1701"/>
        <w:rPr>
          <w:rFonts w:cstheme="minorHAnsi"/>
          <w:b/>
        </w:rPr>
      </w:pPr>
    </w:p>
    <w:p w14:paraId="0AFA6A1E" w14:textId="77777777" w:rsidR="00534A7D" w:rsidRPr="00081843" w:rsidRDefault="007E6CD4" w:rsidP="00A10490">
      <w:pPr>
        <w:pStyle w:val="ListParagraph"/>
        <w:numPr>
          <w:ilvl w:val="0"/>
          <w:numId w:val="20"/>
        </w:numPr>
        <w:tabs>
          <w:tab w:val="left" w:pos="426"/>
          <w:tab w:val="left" w:pos="993"/>
        </w:tabs>
        <w:spacing w:after="0" w:line="240" w:lineRule="auto"/>
        <w:ind w:left="1701" w:hanging="1701"/>
        <w:rPr>
          <w:rFonts w:cstheme="minorHAnsi"/>
          <w:b/>
        </w:rPr>
      </w:pPr>
      <w:hyperlink w:anchor="_PART_4_-" w:history="1">
        <w:r w:rsidR="00E305F1" w:rsidRPr="002E6366">
          <w:rPr>
            <w:rStyle w:val="Hyperlink"/>
            <w:rFonts w:asciiTheme="minorHAnsi" w:hAnsiTheme="minorHAnsi" w:cstheme="minorHAnsi"/>
            <w:b/>
            <w:spacing w:val="-4"/>
          </w:rPr>
          <w:t>Part 4 : Appendices</w:t>
        </w:r>
      </w:hyperlink>
    </w:p>
    <w:p w14:paraId="43C5C682" w14:textId="77777777" w:rsidR="002C5B20"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 xml:space="preserve">Appendix 1 </w:t>
      </w:r>
      <w:r w:rsidR="00D31127" w:rsidRPr="00081843">
        <w:rPr>
          <w:rFonts w:cstheme="minorHAnsi"/>
          <w:spacing w:val="-4"/>
        </w:rPr>
        <w:t>–</w:t>
      </w:r>
      <w:r w:rsidRPr="00081843">
        <w:rPr>
          <w:rFonts w:cstheme="minorHAnsi"/>
          <w:spacing w:val="-4"/>
        </w:rPr>
        <w:t xml:space="preserve"> </w:t>
      </w:r>
      <w:r w:rsidR="00D31127" w:rsidRPr="00081843">
        <w:rPr>
          <w:rFonts w:cstheme="minorHAnsi"/>
          <w:spacing w:val="-4"/>
        </w:rPr>
        <w:t>Terms &amp; Conditions of Purchase</w:t>
      </w:r>
    </w:p>
    <w:p w14:paraId="155D3941" w14:textId="77777777" w:rsidR="00997828" w:rsidRPr="00081843" w:rsidRDefault="005E596C" w:rsidP="00A10490">
      <w:pPr>
        <w:pStyle w:val="ListParagraph"/>
        <w:numPr>
          <w:ilvl w:val="1"/>
          <w:numId w:val="20"/>
        </w:numPr>
        <w:tabs>
          <w:tab w:val="left" w:pos="426"/>
          <w:tab w:val="left" w:pos="993"/>
        </w:tabs>
        <w:spacing w:after="0" w:line="240" w:lineRule="auto"/>
        <w:ind w:left="1418"/>
        <w:rPr>
          <w:rFonts w:cstheme="minorHAnsi"/>
          <w:spacing w:val="-4"/>
        </w:rPr>
      </w:pPr>
      <w:r w:rsidRPr="00081843">
        <w:rPr>
          <w:rFonts w:cstheme="minorHAnsi"/>
          <w:spacing w:val="-4"/>
        </w:rPr>
        <w:t>Appendix 2</w:t>
      </w:r>
      <w:r w:rsidR="00D31127" w:rsidRPr="00081843">
        <w:rPr>
          <w:rFonts w:cstheme="minorHAnsi"/>
          <w:spacing w:val="-4"/>
        </w:rPr>
        <w:t xml:space="preserve"> – Child Safeguarding Policy</w:t>
      </w:r>
      <w:r w:rsidR="00997828" w:rsidRPr="00081843">
        <w:rPr>
          <w:rFonts w:cstheme="minorHAnsi"/>
          <w:spacing w:val="-4"/>
        </w:rPr>
        <w:t xml:space="preserve"> </w:t>
      </w:r>
    </w:p>
    <w:p w14:paraId="346A25CA" w14:textId="77777777" w:rsidR="00B17A8D"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3</w:t>
      </w:r>
      <w:r w:rsidR="00D31127" w:rsidRPr="00081843">
        <w:rPr>
          <w:rFonts w:cstheme="minorHAnsi"/>
          <w:spacing w:val="-4"/>
        </w:rPr>
        <w:t xml:space="preserve"> – Save the Children Anti-Bribery and Corruption Policy</w:t>
      </w:r>
    </w:p>
    <w:p w14:paraId="6738928B" w14:textId="77777777" w:rsidR="00D75427" w:rsidRPr="00081843" w:rsidRDefault="00D754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4</w:t>
      </w:r>
      <w:r w:rsidR="00D31127" w:rsidRPr="00081843">
        <w:rPr>
          <w:rFonts w:cstheme="minorHAnsi"/>
          <w:spacing w:val="-4"/>
        </w:rPr>
        <w:t xml:space="preserve"> – Save the Children’s Human Trafficking and Modern Slavery Policy</w:t>
      </w:r>
    </w:p>
    <w:p w14:paraId="005AC860" w14:textId="77777777" w:rsidR="00D31127" w:rsidRPr="00081843" w:rsidRDefault="00D311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5 – The IAPG Code of Conduct</w:t>
      </w:r>
    </w:p>
    <w:p w14:paraId="35C5B13D" w14:textId="77777777" w:rsidR="0077298A" w:rsidRPr="00081843" w:rsidRDefault="0077298A" w:rsidP="00A10490">
      <w:pPr>
        <w:spacing w:after="0" w:line="240" w:lineRule="auto"/>
        <w:ind w:left="1701" w:hanging="1701"/>
        <w:rPr>
          <w:rFonts w:cstheme="minorHAnsi"/>
        </w:rPr>
      </w:pPr>
    </w:p>
    <w:p w14:paraId="7C2D4AFF" w14:textId="77777777" w:rsidR="00081843" w:rsidRPr="00081843" w:rsidRDefault="00534A7D" w:rsidP="00A10490">
      <w:pPr>
        <w:spacing w:after="0" w:line="240" w:lineRule="auto"/>
        <w:rPr>
          <w:rFonts w:cstheme="minorHAnsi"/>
        </w:rPr>
      </w:pPr>
      <w:r w:rsidRPr="00081843">
        <w:rPr>
          <w:rFonts w:cstheme="minorHAnsi"/>
        </w:rPr>
        <w:t xml:space="preserve">Responses should be submitted no later than </w:t>
      </w:r>
      <w:r w:rsidR="00452C9F">
        <w:rPr>
          <w:rFonts w:cstheme="minorHAnsi"/>
        </w:rPr>
        <w:t>6</w:t>
      </w:r>
      <w:r w:rsidR="00452C9F" w:rsidRPr="00452C9F">
        <w:rPr>
          <w:rFonts w:cstheme="minorHAnsi"/>
          <w:vertAlign w:val="superscript"/>
        </w:rPr>
        <w:t>th</w:t>
      </w:r>
      <w:r w:rsidR="00452C9F">
        <w:rPr>
          <w:rFonts w:cstheme="minorHAnsi"/>
        </w:rPr>
        <w:t xml:space="preserve"> July, 2022</w:t>
      </w:r>
      <w:r w:rsidR="00130893">
        <w:rPr>
          <w:rFonts w:cstheme="minorHAnsi"/>
        </w:rPr>
        <w:t xml:space="preserve"> </w:t>
      </w:r>
      <w:r w:rsidRPr="00081843">
        <w:rPr>
          <w:rFonts w:cstheme="minorHAnsi"/>
        </w:rPr>
        <w:t xml:space="preserve">using the </w:t>
      </w:r>
      <w:r w:rsidR="00634365" w:rsidRPr="00081843">
        <w:rPr>
          <w:rFonts w:cstheme="minorHAnsi"/>
        </w:rPr>
        <w:t>Bidder Response Document</w:t>
      </w:r>
      <w:r w:rsidRPr="00081843">
        <w:rPr>
          <w:rFonts w:cstheme="minorHAnsi"/>
        </w:rPr>
        <w:t xml:space="preserve"> provided in </w:t>
      </w:r>
      <w:hyperlink w:anchor="_PART_3_–" w:history="1">
        <w:r w:rsidRPr="00081843">
          <w:rPr>
            <w:rStyle w:val="Hyperlink"/>
            <w:rFonts w:asciiTheme="minorHAnsi" w:hAnsiTheme="minorHAnsi" w:cstheme="minorHAnsi"/>
          </w:rPr>
          <w:t>Part 3</w:t>
        </w:r>
      </w:hyperlink>
      <w:r w:rsidR="00634365" w:rsidRPr="00081843">
        <w:rPr>
          <w:rFonts w:cstheme="minorHAnsi"/>
        </w:rPr>
        <w:t xml:space="preserve"> of this tender pack</w:t>
      </w:r>
      <w:r w:rsidRPr="00081843">
        <w:rPr>
          <w:rFonts w:cstheme="minorHAnsi"/>
        </w:rPr>
        <w:t>.</w:t>
      </w:r>
      <w:r w:rsidR="00081843" w:rsidRPr="00081843">
        <w:rPr>
          <w:rFonts w:cstheme="minorHAnsi"/>
        </w:rPr>
        <w:t xml:space="preserve"> For further guidance on how to submit your response, p</w:t>
      </w:r>
      <w:r w:rsidR="00FC265F">
        <w:rPr>
          <w:rFonts w:cstheme="minorHAnsi"/>
        </w:rPr>
        <w:t>lease follow the instructions detailed</w:t>
      </w:r>
      <w:r w:rsidR="00081843" w:rsidRPr="00081843">
        <w:rPr>
          <w:rFonts w:cstheme="minorHAnsi"/>
        </w:rPr>
        <w:t xml:space="preserve"> </w:t>
      </w:r>
      <w:hyperlink w:anchor="_INSTRUCTIONS" w:history="1">
        <w:r w:rsidR="00FC265F">
          <w:rPr>
            <w:rStyle w:val="Hyperlink"/>
            <w:rFonts w:asciiTheme="minorHAnsi" w:hAnsiTheme="minorHAnsi" w:cstheme="minorHAnsi"/>
          </w:rPr>
          <w:t>here</w:t>
        </w:r>
      </w:hyperlink>
      <w:r w:rsidR="00FC265F">
        <w:rPr>
          <w:rStyle w:val="Hyperlink"/>
          <w:rFonts w:asciiTheme="minorHAnsi" w:hAnsiTheme="minorHAnsi" w:cstheme="minorHAnsi"/>
        </w:rPr>
        <w:t>.</w:t>
      </w:r>
    </w:p>
    <w:p w14:paraId="70A31F0E" w14:textId="77777777" w:rsidR="00534A7D" w:rsidRPr="00081843" w:rsidRDefault="00534A7D" w:rsidP="00A10490">
      <w:pPr>
        <w:spacing w:after="0" w:line="240" w:lineRule="auto"/>
        <w:rPr>
          <w:rFonts w:cstheme="minorHAnsi"/>
        </w:rPr>
      </w:pPr>
    </w:p>
    <w:p w14:paraId="3CEB5732" w14:textId="77777777" w:rsidR="007D4658" w:rsidRDefault="00534A7D" w:rsidP="00A10490">
      <w:pPr>
        <w:spacing w:after="0" w:line="240" w:lineRule="auto"/>
        <w:rPr>
          <w:rFonts w:cstheme="minorHAnsi"/>
        </w:rPr>
      </w:pPr>
      <w:r w:rsidRPr="00081843">
        <w:rPr>
          <w:rFonts w:cstheme="minorHAnsi"/>
        </w:rPr>
        <w:t xml:space="preserve">Queries should be directed to </w:t>
      </w:r>
      <w:hyperlink r:id="rId11" w:history="1">
        <w:r w:rsidR="00CC1ED3" w:rsidRPr="00EB5ABE">
          <w:rPr>
            <w:rStyle w:val="Hyperlink"/>
            <w:rFonts w:asciiTheme="minorHAnsi" w:hAnsiTheme="minorHAnsi" w:cstheme="minorHAnsi"/>
          </w:rPr>
          <w:t>Procurement.Queries@savethechildren.org</w:t>
        </w:r>
      </w:hyperlink>
    </w:p>
    <w:p w14:paraId="2B7CDD6D" w14:textId="77777777" w:rsidR="00CC1ED3" w:rsidRPr="00081843" w:rsidRDefault="00CC1ED3" w:rsidP="00A10490">
      <w:pPr>
        <w:spacing w:after="0" w:line="240" w:lineRule="auto"/>
        <w:rPr>
          <w:rFonts w:cstheme="minorHAnsi"/>
        </w:rPr>
      </w:pPr>
    </w:p>
    <w:p w14:paraId="70476447" w14:textId="77777777" w:rsidR="00A10490" w:rsidRPr="00081843" w:rsidRDefault="00A10490" w:rsidP="00CC1ED3">
      <w:pPr>
        <w:spacing w:after="0" w:line="240" w:lineRule="auto"/>
        <w:rPr>
          <w:rFonts w:cstheme="minorHAnsi"/>
        </w:rPr>
      </w:pPr>
    </w:p>
    <w:p w14:paraId="7DDEF525" w14:textId="77777777" w:rsidR="00211458" w:rsidRDefault="00211458" w:rsidP="00A10490">
      <w:pPr>
        <w:spacing w:after="0" w:line="240" w:lineRule="auto"/>
        <w:ind w:left="1701" w:hanging="1701"/>
        <w:rPr>
          <w:rFonts w:cstheme="minorHAnsi"/>
        </w:rPr>
      </w:pPr>
      <w:r w:rsidRPr="00081843">
        <w:rPr>
          <w:rFonts w:cstheme="minorHAnsi"/>
        </w:rPr>
        <w:t>We look forward to receiving your response.</w:t>
      </w:r>
    </w:p>
    <w:p w14:paraId="6D6F884C" w14:textId="77777777" w:rsidR="00FC265F" w:rsidRDefault="00FC265F" w:rsidP="00A10490">
      <w:pPr>
        <w:spacing w:after="0" w:line="240" w:lineRule="auto"/>
        <w:ind w:left="1701" w:hanging="1701"/>
        <w:rPr>
          <w:rFonts w:cstheme="minorHAnsi"/>
        </w:rPr>
      </w:pPr>
    </w:p>
    <w:p w14:paraId="6ACCAF30" w14:textId="77777777" w:rsidR="00CC1ED3" w:rsidRDefault="00CC1ED3" w:rsidP="00A10490">
      <w:pPr>
        <w:spacing w:after="0" w:line="240" w:lineRule="auto"/>
        <w:ind w:left="1701" w:hanging="1701"/>
        <w:rPr>
          <w:rFonts w:cstheme="minorHAnsi"/>
        </w:rPr>
      </w:pPr>
    </w:p>
    <w:p w14:paraId="4969ADB6" w14:textId="77777777" w:rsidR="00CC1ED3" w:rsidRDefault="00CC1ED3" w:rsidP="00A10490">
      <w:pPr>
        <w:spacing w:after="0" w:line="240" w:lineRule="auto"/>
        <w:ind w:left="1701" w:hanging="1701"/>
        <w:rPr>
          <w:rFonts w:cstheme="minorHAnsi"/>
        </w:rPr>
      </w:pPr>
    </w:p>
    <w:p w14:paraId="763A00E5" w14:textId="77777777" w:rsidR="00CC1ED3" w:rsidRDefault="00CC1ED3" w:rsidP="00A10490">
      <w:pPr>
        <w:spacing w:after="0" w:line="240" w:lineRule="auto"/>
        <w:ind w:left="1701" w:hanging="1701"/>
        <w:rPr>
          <w:rFonts w:cstheme="minorHAnsi"/>
        </w:rPr>
      </w:pPr>
    </w:p>
    <w:p w14:paraId="2A4152F8" w14:textId="77777777" w:rsidR="00FC265F" w:rsidRPr="00CC1ED3" w:rsidRDefault="00CC1ED3" w:rsidP="00FA55A3">
      <w:pPr>
        <w:spacing w:after="0" w:line="240" w:lineRule="auto"/>
        <w:rPr>
          <w:rFonts w:cstheme="minorHAnsi"/>
        </w:rPr>
      </w:pPr>
      <w:r w:rsidRPr="00CC1ED3">
        <w:rPr>
          <w:rFonts w:cstheme="minorHAnsi"/>
        </w:rPr>
        <w:t xml:space="preserve">Jo Musonda </w:t>
      </w:r>
    </w:p>
    <w:p w14:paraId="2718BEA6" w14:textId="77777777" w:rsidR="00A10490" w:rsidRPr="00FA55A3" w:rsidRDefault="00CC1ED3" w:rsidP="00FA55A3">
      <w:pPr>
        <w:spacing w:after="0" w:line="276" w:lineRule="auto"/>
        <w:ind w:left="1701" w:hanging="1701"/>
        <w:rPr>
          <w:rFonts w:cstheme="minorHAnsi"/>
        </w:rPr>
      </w:pPr>
      <w:r w:rsidRPr="00CC1ED3">
        <w:rPr>
          <w:rFonts w:cstheme="minorHAnsi"/>
        </w:rPr>
        <w:t xml:space="preserve">Country Director </w:t>
      </w:r>
      <w:bookmarkStart w:id="0" w:name="_PART_1_–"/>
      <w:bookmarkEnd w:id="0"/>
      <w:r w:rsidR="00A10490">
        <w:rPr>
          <w:rFonts w:ascii="Gill Sans MT" w:hAnsi="Gill Sans MT"/>
          <w:sz w:val="28"/>
        </w:rPr>
        <w:br w:type="page"/>
      </w:r>
    </w:p>
    <w:p w14:paraId="7B56B5E0" w14:textId="77777777" w:rsidR="00253412" w:rsidRPr="00A10490" w:rsidRDefault="00681375" w:rsidP="00A10490">
      <w:pPr>
        <w:pStyle w:val="Heading1"/>
        <w:spacing w:before="0" w:line="276" w:lineRule="auto"/>
        <w:ind w:left="709" w:hanging="708"/>
        <w:jc w:val="center"/>
        <w:rPr>
          <w:rFonts w:ascii="Gill Sans MT" w:hAnsi="Gill Sans MT"/>
          <w:b/>
          <w:color w:val="auto"/>
          <w:sz w:val="28"/>
          <w:szCs w:val="22"/>
        </w:rPr>
      </w:pPr>
      <w:r w:rsidRPr="00A10490">
        <w:rPr>
          <w:rFonts w:ascii="Gill Sans MT" w:hAnsi="Gill Sans MT"/>
          <w:b/>
          <w:color w:val="auto"/>
          <w:sz w:val="28"/>
          <w:szCs w:val="22"/>
        </w:rPr>
        <w:lastRenderedPageBreak/>
        <w:t>PART 1 – INVITATION TO TENDER</w:t>
      </w:r>
    </w:p>
    <w:p w14:paraId="488C4ED5" w14:textId="77777777" w:rsidR="00681375" w:rsidRDefault="00681375" w:rsidP="00A10490">
      <w:pPr>
        <w:spacing w:after="0" w:line="276" w:lineRule="auto"/>
        <w:rPr>
          <w:rFonts w:ascii="Gill Sans MT" w:hAnsi="Gill Sans MT" w:cs="Arial"/>
          <w:b/>
          <w:color w:val="C00000"/>
        </w:rPr>
      </w:pPr>
    </w:p>
    <w:p w14:paraId="49B90FFA" w14:textId="77777777" w:rsidR="00A10490" w:rsidRPr="00A10490" w:rsidRDefault="00A10490" w:rsidP="00A10490">
      <w:pPr>
        <w:spacing w:after="0" w:line="276" w:lineRule="auto"/>
        <w:rPr>
          <w:rFonts w:ascii="Gill Sans MT" w:hAnsi="Gill Sans MT" w:cs="Arial"/>
          <w:b/>
          <w:color w:val="C00000"/>
        </w:rPr>
      </w:pPr>
    </w:p>
    <w:p w14:paraId="5BA6D86A" w14:textId="77777777" w:rsidR="005E596C" w:rsidRPr="00A10490" w:rsidRDefault="00E305F1" w:rsidP="006B4DD4">
      <w:pPr>
        <w:pStyle w:val="Heading2"/>
        <w:numPr>
          <w:ilvl w:val="0"/>
          <w:numId w:val="34"/>
        </w:numPr>
        <w:rPr>
          <w:rFonts w:ascii="Gill Sans MT" w:hAnsi="Gill Sans MT"/>
          <w:b/>
          <w:color w:val="FF0000"/>
          <w:sz w:val="24"/>
          <w:szCs w:val="22"/>
        </w:rPr>
      </w:pPr>
      <w:r w:rsidRPr="00A10490">
        <w:rPr>
          <w:rFonts w:ascii="Gill Sans MT" w:hAnsi="Gill Sans MT"/>
          <w:b/>
          <w:color w:val="FF0000"/>
          <w:sz w:val="24"/>
          <w:szCs w:val="22"/>
        </w:rPr>
        <w:t>INTRODUCTION TO SAVE THE CHILDREN</w:t>
      </w:r>
    </w:p>
    <w:p w14:paraId="2AC9383F" w14:textId="77777777" w:rsidR="00A10490" w:rsidRPr="00A10490" w:rsidRDefault="00A10490" w:rsidP="00A10490">
      <w:pPr>
        <w:spacing w:after="0"/>
      </w:pPr>
    </w:p>
    <w:p w14:paraId="047F8548" w14:textId="77777777" w:rsidR="005E596C" w:rsidRPr="00A10490" w:rsidRDefault="00077068" w:rsidP="00A10490">
      <w:pPr>
        <w:spacing w:after="0" w:line="276" w:lineRule="auto"/>
        <w:rPr>
          <w:rFonts w:ascii="Gill Sans MT" w:hAnsi="Gill Sans MT" w:cs="Arial"/>
          <w:iCs/>
        </w:rPr>
      </w:pPr>
      <w:r>
        <w:rPr>
          <w:rFonts w:ascii="Gill Sans MT" w:hAnsi="Gill Sans MT" w:cs="Arial"/>
          <w:iCs/>
        </w:rPr>
        <w:t>SCI</w:t>
      </w:r>
      <w:r w:rsidR="005E596C" w:rsidRPr="00A10490">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2B28DE12" w14:textId="77777777" w:rsidR="005E596C" w:rsidRPr="00A10490" w:rsidRDefault="005E596C" w:rsidP="00A10490">
      <w:pPr>
        <w:spacing w:after="0" w:line="276" w:lineRule="auto"/>
        <w:rPr>
          <w:rFonts w:ascii="Gill Sans MT" w:hAnsi="Gill Sans MT" w:cs="Arial"/>
          <w:iCs/>
        </w:rPr>
      </w:pPr>
    </w:p>
    <w:p w14:paraId="59DC13E2"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Vision</w:t>
      </w:r>
      <w:r w:rsidRPr="00A10490">
        <w:rPr>
          <w:rFonts w:ascii="Gill Sans MT" w:hAnsi="Gill Sans MT" w:cs="Arial"/>
          <w:iCs/>
          <w:color w:val="C00000"/>
        </w:rPr>
        <w:t xml:space="preserve"> </w:t>
      </w:r>
      <w:r w:rsidRPr="00A10490">
        <w:rPr>
          <w:rFonts w:ascii="Gill Sans MT" w:hAnsi="Gill Sans MT" w:cs="Arial"/>
          <w:iCs/>
        </w:rPr>
        <w:t>– a world in which every child attains the right to survival, protection, development and participation.</w:t>
      </w:r>
    </w:p>
    <w:p w14:paraId="6AF3998B" w14:textId="77777777" w:rsidR="007D4658" w:rsidRPr="00A10490" w:rsidRDefault="007D4658" w:rsidP="00A10490">
      <w:pPr>
        <w:spacing w:after="0" w:line="276" w:lineRule="auto"/>
        <w:rPr>
          <w:rFonts w:ascii="Gill Sans MT" w:hAnsi="Gill Sans MT" w:cs="Arial"/>
          <w:iCs/>
        </w:rPr>
      </w:pPr>
    </w:p>
    <w:p w14:paraId="1E565E89"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Mission</w:t>
      </w:r>
      <w:r w:rsidRPr="00A10490">
        <w:rPr>
          <w:rFonts w:ascii="Gill Sans MT" w:hAnsi="Gill Sans MT" w:cs="Arial"/>
          <w:iCs/>
          <w:color w:val="C00000"/>
        </w:rPr>
        <w:t xml:space="preserve"> </w:t>
      </w:r>
      <w:r w:rsidRPr="00A10490">
        <w:rPr>
          <w:rFonts w:ascii="Gill Sans MT" w:hAnsi="Gill Sans MT" w:cs="Arial"/>
          <w:iCs/>
        </w:rPr>
        <w:t>– to inspire breakthroughs in the way the world treats children and to achieve immediate and lasting change in their lives.</w:t>
      </w:r>
    </w:p>
    <w:p w14:paraId="72757D1E" w14:textId="77777777" w:rsidR="007D4658" w:rsidRPr="00A10490" w:rsidRDefault="007D4658" w:rsidP="00A10490">
      <w:pPr>
        <w:spacing w:after="0" w:line="276" w:lineRule="auto"/>
        <w:rPr>
          <w:rFonts w:ascii="Gill Sans MT" w:hAnsi="Gill Sans MT" w:cs="Arial"/>
          <w:iCs/>
        </w:rPr>
      </w:pPr>
    </w:p>
    <w:p w14:paraId="204DCF74"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iCs/>
        </w:rPr>
        <w:t>We do this through a range of initiatives and programmes, to:</w:t>
      </w:r>
    </w:p>
    <w:p w14:paraId="641C49D0" w14:textId="77777777" w:rsidR="007D4658" w:rsidRPr="00A10490" w:rsidRDefault="007D4658" w:rsidP="00A10490">
      <w:pPr>
        <w:spacing w:after="0" w:line="276" w:lineRule="auto"/>
        <w:rPr>
          <w:rFonts w:ascii="Gill Sans MT" w:hAnsi="Gill Sans MT" w:cs="Arial"/>
          <w:iCs/>
        </w:rPr>
      </w:pPr>
    </w:p>
    <w:p w14:paraId="2C48A501"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Provide </w:t>
      </w:r>
      <w:r w:rsidR="00E8626C" w:rsidRPr="00A10490">
        <w:rPr>
          <w:rFonts w:ascii="Gill Sans MT" w:hAnsi="Gill Sans MT" w:cs="Arial"/>
          <w:iCs/>
        </w:rPr>
        <w:t>lifesaving</w:t>
      </w:r>
      <w:r w:rsidRPr="00A10490">
        <w:rPr>
          <w:rFonts w:ascii="Gill Sans MT" w:hAnsi="Gill Sans MT" w:cs="Arial"/>
          <w:iCs/>
        </w:rPr>
        <w:t xml:space="preserve"> supplies and emotional support for children caught up in disasters like floods, famine and wars.</w:t>
      </w:r>
    </w:p>
    <w:p w14:paraId="79EED52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Campaign for long term change to improve children</w:t>
      </w:r>
      <w:r w:rsidR="00253412" w:rsidRPr="00A10490">
        <w:rPr>
          <w:rFonts w:ascii="Gill Sans MT" w:hAnsi="Gill Sans MT" w:cs="Arial"/>
          <w:iCs/>
        </w:rPr>
        <w:t>’</w:t>
      </w:r>
      <w:r w:rsidRPr="00A10490">
        <w:rPr>
          <w:rFonts w:ascii="Gill Sans MT" w:hAnsi="Gill Sans MT" w:cs="Arial"/>
          <w:iCs/>
        </w:rPr>
        <w:t>s lives.</w:t>
      </w:r>
    </w:p>
    <w:p w14:paraId="5A7519EE"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Improve children</w:t>
      </w:r>
      <w:r w:rsidR="00253412" w:rsidRPr="00A10490">
        <w:rPr>
          <w:rFonts w:ascii="Gill Sans MT" w:hAnsi="Gill Sans MT" w:cs="Arial"/>
          <w:iCs/>
        </w:rPr>
        <w:t>’</w:t>
      </w:r>
      <w:r w:rsidRPr="00A10490">
        <w:rPr>
          <w:rFonts w:ascii="Gill Sans MT" w:hAnsi="Gill Sans MT" w:cs="Arial"/>
          <w:iCs/>
        </w:rPr>
        <w:t>s access to the food and healthcare they need to survive.</w:t>
      </w:r>
    </w:p>
    <w:p w14:paraId="59709F98"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Secure a good quality education for the children who need it most.</w:t>
      </w:r>
    </w:p>
    <w:p w14:paraId="50A765C8"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Protect the </w:t>
      </w:r>
      <w:r w:rsidR="00E8626C" w:rsidRPr="00A10490">
        <w:rPr>
          <w:rFonts w:ascii="Gill Sans MT" w:hAnsi="Gill Sans MT" w:cs="Arial"/>
          <w:iCs/>
        </w:rPr>
        <w:t>world’s</w:t>
      </w:r>
      <w:r w:rsidRPr="00A10490">
        <w:rPr>
          <w:rFonts w:ascii="Gill Sans MT" w:hAnsi="Gill Sans MT" w:cs="Arial"/>
          <w:iCs/>
        </w:rPr>
        <w:t xml:space="preserve"> most vulnerable children, including those separated from their families because of war, natural disasters, extreme poverty or exploitation.</w:t>
      </w:r>
    </w:p>
    <w:p w14:paraId="40F88226"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Work with families to help them out of the poverty cycle so they can feed and support their children.</w:t>
      </w:r>
    </w:p>
    <w:p w14:paraId="18A5B324" w14:textId="77777777" w:rsidR="007D4658" w:rsidRPr="00A10490" w:rsidRDefault="007D4658" w:rsidP="00A10490">
      <w:pPr>
        <w:spacing w:after="0" w:line="276" w:lineRule="auto"/>
        <w:rPr>
          <w:rFonts w:ascii="Gill Sans MT" w:hAnsi="Gill Sans MT" w:cs="Arial"/>
          <w:iCs/>
        </w:rPr>
      </w:pPr>
    </w:p>
    <w:p w14:paraId="27D61C8F" w14:textId="77777777" w:rsidR="005E596C" w:rsidRPr="00A10490" w:rsidRDefault="005E596C" w:rsidP="00A10490">
      <w:pPr>
        <w:spacing w:after="0" w:line="276" w:lineRule="auto"/>
        <w:rPr>
          <w:rFonts w:ascii="Gill Sans MT" w:hAnsi="Gill Sans MT" w:cs="Arial"/>
          <w:iCs/>
        </w:rPr>
      </w:pPr>
    </w:p>
    <w:p w14:paraId="5C12616E" w14:textId="77777777" w:rsidR="005E596C" w:rsidRPr="00A10490" w:rsidRDefault="007D4658" w:rsidP="00A10490">
      <w:pPr>
        <w:spacing w:after="0" w:line="276" w:lineRule="auto"/>
        <w:rPr>
          <w:rFonts w:ascii="Gill Sans MT" w:hAnsi="Gill Sans MT" w:cs="Arial"/>
          <w:iCs/>
        </w:rPr>
      </w:pPr>
      <w:r w:rsidRPr="00A10490">
        <w:rPr>
          <w:rFonts w:ascii="Gill Sans MT" w:hAnsi="Gill Sans MT" w:cs="Arial"/>
          <w:iCs/>
        </w:rPr>
        <w:t xml:space="preserve">For more information on the work we undertake and recent achievements, visit our website at </w:t>
      </w:r>
      <w:hyperlink r:id="rId12" w:history="1">
        <w:r w:rsidRPr="00A10490">
          <w:rPr>
            <w:rStyle w:val="Hyperlink"/>
            <w:rFonts w:ascii="Gill Sans MT" w:hAnsi="Gill Sans MT" w:cs="Arial"/>
            <w:iCs/>
          </w:rPr>
          <w:t>www.savethechildren.net</w:t>
        </w:r>
      </w:hyperlink>
    </w:p>
    <w:p w14:paraId="48309DBD" w14:textId="77777777" w:rsidR="00886431" w:rsidRPr="00A10490" w:rsidRDefault="00681375" w:rsidP="00A10490">
      <w:pPr>
        <w:spacing w:after="0" w:line="276" w:lineRule="auto"/>
        <w:rPr>
          <w:rFonts w:ascii="Gill Sans MT" w:hAnsi="Gill Sans MT" w:cs="Arial"/>
          <w:iCs/>
        </w:rPr>
      </w:pPr>
      <w:r w:rsidRPr="00A10490">
        <w:rPr>
          <w:rFonts w:ascii="Gill Sans MT" w:hAnsi="Gill Sans MT" w:cs="Arial"/>
          <w:iCs/>
          <w:noProof/>
          <w:lang w:val="en-US" w:eastAsia="en-US"/>
        </w:rPr>
        <w:drawing>
          <wp:anchor distT="0" distB="0" distL="114300" distR="114300" simplePos="0" relativeHeight="251658240" behindDoc="0" locked="0" layoutInCell="1" allowOverlap="1" wp14:anchorId="53F431D2" wp14:editId="5A282C9D">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A10490">
        <w:rPr>
          <w:rFonts w:ascii="Gill Sans MT" w:hAnsi="Gill Sans MT" w:cs="Arial"/>
          <w:iCs/>
        </w:rPr>
        <w:br w:type="page"/>
      </w:r>
    </w:p>
    <w:p w14:paraId="0C204144" w14:textId="77777777" w:rsidR="00A10490" w:rsidRPr="00B2292B" w:rsidRDefault="008D328B" w:rsidP="006B4DD4">
      <w:pPr>
        <w:pStyle w:val="Heading2"/>
        <w:numPr>
          <w:ilvl w:val="0"/>
          <w:numId w:val="34"/>
        </w:numPr>
        <w:rPr>
          <w:rFonts w:ascii="Gill Sans MT" w:hAnsi="Gill Sans MT"/>
          <w:b/>
          <w:color w:val="FF0000"/>
          <w:sz w:val="24"/>
          <w:szCs w:val="22"/>
        </w:rPr>
      </w:pPr>
      <w:bookmarkStart w:id="1" w:name="_Hlk534624016"/>
      <w:r w:rsidRPr="00A10490">
        <w:rPr>
          <w:rFonts w:ascii="Gill Sans MT" w:hAnsi="Gill Sans MT"/>
          <w:b/>
          <w:color w:val="FF0000"/>
          <w:sz w:val="24"/>
          <w:szCs w:val="22"/>
        </w:rPr>
        <w:lastRenderedPageBreak/>
        <w:t>PROJECT OVERVIEW AND REQUIREMENTS</w:t>
      </w:r>
    </w:p>
    <w:p w14:paraId="4C748CDE" w14:textId="77777777" w:rsidR="00AA3D36" w:rsidRPr="00AA3D36" w:rsidRDefault="00AA3D36" w:rsidP="00B2292B">
      <w:pPr>
        <w:spacing w:after="0"/>
      </w:pPr>
    </w:p>
    <w:p w14:paraId="2E4CFF36" w14:textId="77777777" w:rsidR="00F93314"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2.1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5AE776EF" w14:textId="77777777" w:rsidR="00AA3D36" w:rsidRPr="00AA3D36" w:rsidRDefault="00AA3D36" w:rsidP="00AA3D36">
      <w:pPr>
        <w:spacing w:after="0"/>
      </w:pPr>
    </w:p>
    <w:p w14:paraId="7CCA9120" w14:textId="77777777" w:rsidR="00677752" w:rsidRPr="00A10490" w:rsidRDefault="007672A2" w:rsidP="00A10490">
      <w:pPr>
        <w:spacing w:after="0" w:line="276" w:lineRule="auto"/>
        <w:rPr>
          <w:rFonts w:ascii="Gill Sans MT" w:hAnsi="Gill Sans MT" w:cs="Arial"/>
        </w:rPr>
      </w:pPr>
      <w:r w:rsidRPr="00A10490">
        <w:rPr>
          <w:rFonts w:ascii="Gill Sans MT" w:hAnsi="Gill Sans MT" w:cs="Arial"/>
        </w:rPr>
        <w:t xml:space="preserve">Please see below a summary of the </w:t>
      </w:r>
      <w:r w:rsidR="000E6878" w:rsidRPr="00A10490">
        <w:rPr>
          <w:rFonts w:ascii="Gill Sans MT" w:hAnsi="Gill Sans MT" w:cs="Arial"/>
        </w:rPr>
        <w:t xml:space="preserve">requirements for which Save the Children invites you to bid on. Further detail on the </w:t>
      </w:r>
      <w:r w:rsidRPr="00A10490">
        <w:rPr>
          <w:rFonts w:ascii="Gill Sans MT" w:hAnsi="Gill Sans MT" w:cs="Arial"/>
        </w:rPr>
        <w:t>specific</w:t>
      </w:r>
      <w:r w:rsidR="000E6878" w:rsidRPr="00A10490">
        <w:rPr>
          <w:rFonts w:ascii="Gill Sans MT" w:hAnsi="Gill Sans MT" w:cs="Arial"/>
        </w:rPr>
        <w:t xml:space="preserve"> requirements</w:t>
      </w:r>
      <w:r w:rsidRPr="00A10490">
        <w:rPr>
          <w:rFonts w:ascii="Gill Sans MT" w:hAnsi="Gill Sans MT" w:cs="Arial"/>
        </w:rPr>
        <w:t xml:space="preserve"> of the project (</w:t>
      </w:r>
      <w:r w:rsidR="000E6878" w:rsidRPr="00A10490">
        <w:rPr>
          <w:rFonts w:ascii="Gill Sans MT" w:hAnsi="Gill Sans MT" w:cs="Arial"/>
        </w:rPr>
        <w:t>volumes, dates, product specifications / drawings etc.)</w:t>
      </w:r>
      <w:r w:rsidRPr="00A10490">
        <w:rPr>
          <w:rFonts w:ascii="Gill Sans MT" w:hAnsi="Gill Sans MT" w:cs="Arial"/>
        </w:rPr>
        <w:t xml:space="preserve"> can be found in </w:t>
      </w:r>
      <w:hyperlink w:anchor="_PART_2_–" w:history="1">
        <w:r w:rsidRPr="00A10490">
          <w:rPr>
            <w:rStyle w:val="Hyperlink"/>
            <w:rFonts w:ascii="Gill Sans MT" w:hAnsi="Gill Sans MT" w:cs="Arial"/>
          </w:rPr>
          <w:t>Part 2</w:t>
        </w:r>
      </w:hyperlink>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14:paraId="022E84D2" w14:textId="77777777" w:rsidR="00EA48A5" w:rsidRDefault="00EA48A5" w:rsidP="00A10490">
      <w:pPr>
        <w:spacing w:after="0" w:line="276" w:lineRule="auto"/>
        <w:rPr>
          <w:rFonts w:ascii="Gill Sans MT" w:hAnsi="Gill Sans MT" w:cs="Arial"/>
        </w:rPr>
      </w:pPr>
    </w:p>
    <w:p w14:paraId="4DAA1A12" w14:textId="77777777" w:rsidR="00AA3D36" w:rsidRPr="00A10490" w:rsidRDefault="00AA3D36" w:rsidP="00A10490">
      <w:pPr>
        <w:spacing w:after="0" w:line="276" w:lineRule="auto"/>
        <w:rPr>
          <w:rFonts w:ascii="Gill Sans MT" w:hAnsi="Gill Sans MT"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A10490" w14:paraId="2AA7A351" w14:textId="77777777" w:rsidTr="005C073E">
        <w:tc>
          <w:tcPr>
            <w:tcW w:w="2405" w:type="dxa"/>
            <w:tcBorders>
              <w:top w:val="single" w:sz="18" w:space="0" w:color="auto"/>
              <w:bottom w:val="single" w:sz="18" w:space="0" w:color="auto"/>
            </w:tcBorders>
            <w:shd w:val="clear" w:color="auto" w:fill="FF0000"/>
            <w:vAlign w:val="center"/>
          </w:tcPr>
          <w:p w14:paraId="11B6FDB6"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342FD914"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14:paraId="14CC9D02"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7C31261A" w14:textId="77777777" w:rsidR="00EA48A5" w:rsidRPr="00A10490" w:rsidRDefault="000E6878" w:rsidP="00A10490">
            <w:pPr>
              <w:tabs>
                <w:tab w:val="clear" w:pos="709"/>
              </w:tabs>
              <w:spacing w:after="0" w:line="276" w:lineRule="auto"/>
              <w:jc w:val="center"/>
              <w:rPr>
                <w:rFonts w:ascii="Gill Sans MT" w:hAnsi="Gill Sans MT" w:cs="Arial"/>
                <w:b/>
              </w:rPr>
            </w:pPr>
            <w:r w:rsidRPr="00A10490">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048F9ED2" w14:textId="77777777" w:rsidR="00EA48A5" w:rsidRPr="00E35FD0" w:rsidRDefault="00A90C27" w:rsidP="00A90C27">
            <w:pPr>
              <w:tabs>
                <w:tab w:val="clear" w:pos="709"/>
              </w:tabs>
              <w:spacing w:after="0" w:line="276" w:lineRule="auto"/>
              <w:rPr>
                <w:rFonts w:ascii="Gill Sans MT" w:hAnsi="Gill Sans MT" w:cs="Arial"/>
                <w:i/>
                <w:highlight w:val="yellow"/>
              </w:rPr>
            </w:pPr>
            <w:r w:rsidRPr="00E35FD0">
              <w:rPr>
                <w:rFonts w:ascii="Gill Sans MT" w:hAnsi="Gill Sans MT" w:cs="Arial"/>
                <w:i/>
              </w:rPr>
              <w:t xml:space="preserve">Zambia </w:t>
            </w:r>
          </w:p>
        </w:tc>
      </w:tr>
      <w:tr w:rsidR="00EA48A5" w:rsidRPr="00A10490" w14:paraId="535032D8"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08B00A7B" w14:textId="77777777" w:rsidR="00EA48A5" w:rsidRPr="00A10490" w:rsidRDefault="00EA48A5" w:rsidP="00A10490">
            <w:pPr>
              <w:tabs>
                <w:tab w:val="clear" w:pos="709"/>
              </w:tabs>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648EBF5D" w14:textId="77777777" w:rsidR="00EA48A5" w:rsidRPr="00E35FD0" w:rsidRDefault="00A90C27" w:rsidP="00A90C27">
            <w:pPr>
              <w:tabs>
                <w:tab w:val="clear" w:pos="709"/>
              </w:tabs>
              <w:spacing w:after="0" w:line="276" w:lineRule="auto"/>
              <w:jc w:val="both"/>
              <w:rPr>
                <w:rFonts w:ascii="Gill Sans MT" w:hAnsi="Gill Sans MT" w:cs="Arial"/>
                <w:i/>
              </w:rPr>
            </w:pPr>
            <w:r w:rsidRPr="00E35FD0">
              <w:rPr>
                <w:rFonts w:ascii="Gill Sans MT" w:hAnsi="Gill Sans MT" w:cs="Arial"/>
                <w:i/>
              </w:rPr>
              <w:t xml:space="preserve">Provision of accommodation and conference facility </w:t>
            </w:r>
          </w:p>
        </w:tc>
      </w:tr>
      <w:tr w:rsidR="00EA48A5" w:rsidRPr="00A10490" w14:paraId="73391B8D"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46BB5D10" w14:textId="77777777" w:rsidR="00EA48A5" w:rsidRPr="00A90C27" w:rsidRDefault="006C2C3B" w:rsidP="00A10490">
            <w:pPr>
              <w:tabs>
                <w:tab w:val="clear" w:pos="709"/>
              </w:tabs>
              <w:spacing w:after="0" w:line="276" w:lineRule="auto"/>
              <w:jc w:val="center"/>
              <w:rPr>
                <w:rFonts w:ascii="Gill Sans MT" w:hAnsi="Gill Sans MT" w:cs="Arial"/>
                <w:b/>
              </w:rPr>
            </w:pPr>
            <w:r w:rsidRPr="00A90C27">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1CEE0B6D" w14:textId="77777777" w:rsidR="00EA48A5" w:rsidRPr="00E35FD0" w:rsidRDefault="00A90C27" w:rsidP="00A90C27">
            <w:pPr>
              <w:tabs>
                <w:tab w:val="clear" w:pos="709"/>
              </w:tabs>
              <w:spacing w:after="0" w:line="276" w:lineRule="auto"/>
              <w:rPr>
                <w:rFonts w:ascii="Gill Sans MT" w:hAnsi="Gill Sans MT" w:cs="Arial"/>
                <w:i/>
              </w:rPr>
            </w:pPr>
            <w:r w:rsidRPr="00E35FD0">
              <w:rPr>
                <w:rFonts w:ascii="Gill Sans MT" w:hAnsi="Gill Sans MT" w:cs="Arial"/>
                <w:i/>
              </w:rPr>
              <w:t xml:space="preserve">2 years </w:t>
            </w:r>
          </w:p>
        </w:tc>
      </w:tr>
      <w:tr w:rsidR="00EA48A5" w:rsidRPr="00A10490" w14:paraId="4EF4B127"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70E2F0F2" w14:textId="77777777" w:rsidR="00EA48A5" w:rsidRPr="00A10490" w:rsidRDefault="005D09F4" w:rsidP="00A10490">
            <w:pPr>
              <w:tabs>
                <w:tab w:val="clear" w:pos="709"/>
              </w:tabs>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4D427683" w14:textId="77777777" w:rsidR="005C073E" w:rsidRPr="00E35FD0" w:rsidRDefault="005C073E" w:rsidP="00A10490">
            <w:pPr>
              <w:tabs>
                <w:tab w:val="clear" w:pos="709"/>
              </w:tabs>
              <w:spacing w:after="0" w:line="276" w:lineRule="auto"/>
              <w:rPr>
                <w:rFonts w:ascii="Gill Sans MT" w:hAnsi="Gill Sans MT" w:cs="Arial"/>
                <w:i/>
              </w:rPr>
            </w:pPr>
          </w:p>
          <w:p w14:paraId="09C97083" w14:textId="77777777" w:rsidR="005C073E" w:rsidRPr="00E35FD0" w:rsidRDefault="005C073E" w:rsidP="00A10490">
            <w:pPr>
              <w:tabs>
                <w:tab w:val="clear" w:pos="709"/>
              </w:tabs>
              <w:spacing w:after="0" w:line="276" w:lineRule="auto"/>
              <w:rPr>
                <w:rFonts w:ascii="Gill Sans MT" w:hAnsi="Gill Sans MT" w:cs="Arial"/>
                <w:i/>
              </w:rPr>
            </w:pPr>
          </w:p>
          <w:p w14:paraId="0FEDFACE" w14:textId="77777777" w:rsidR="005C073E" w:rsidRPr="00E35FD0" w:rsidRDefault="00EA61A5" w:rsidP="006B4DD4">
            <w:pPr>
              <w:pStyle w:val="ListParagraph"/>
              <w:numPr>
                <w:ilvl w:val="0"/>
                <w:numId w:val="26"/>
              </w:numPr>
              <w:tabs>
                <w:tab w:val="clear" w:pos="709"/>
              </w:tabs>
              <w:spacing w:after="0" w:line="276" w:lineRule="auto"/>
              <w:rPr>
                <w:rFonts w:ascii="Gill Sans MT" w:hAnsi="Gill Sans MT" w:cs="Arial"/>
                <w:i/>
              </w:rPr>
            </w:pPr>
            <w:r w:rsidRPr="00E35FD0">
              <w:rPr>
                <w:rFonts w:ascii="Gill Sans MT" w:hAnsi="Gill Sans MT" w:cs="Arial"/>
                <w:i/>
              </w:rPr>
              <w:t xml:space="preserve">SCI wishes to enter into an agreement with </w:t>
            </w:r>
            <w:r w:rsidR="002F3187" w:rsidRPr="00E35FD0">
              <w:rPr>
                <w:rFonts w:ascii="Gill Sans MT" w:hAnsi="Gill Sans MT" w:cs="Arial"/>
                <w:i/>
              </w:rPr>
              <w:t>bidder</w:t>
            </w:r>
            <w:r w:rsidRPr="00E35FD0">
              <w:rPr>
                <w:rFonts w:ascii="Gill Sans MT" w:hAnsi="Gill Sans MT" w:cs="Arial"/>
                <w:i/>
              </w:rPr>
              <w:t xml:space="preserve"> which outlines the key details in which we anticipat</w:t>
            </w:r>
            <w:r w:rsidR="00D87670" w:rsidRPr="00E35FD0">
              <w:rPr>
                <w:rFonts w:ascii="Gill Sans MT" w:hAnsi="Gill Sans MT" w:cs="Arial"/>
                <w:i/>
              </w:rPr>
              <w:t>e purchasing from in the future. Such an agreement is known as a ‘Framework Agreement or FWA’</w:t>
            </w:r>
            <w:r w:rsidRPr="00E35FD0">
              <w:rPr>
                <w:rFonts w:ascii="Gill Sans MT" w:hAnsi="Gill Sans MT" w:cs="Arial"/>
                <w:i/>
              </w:rPr>
              <w:t xml:space="preserve">.  SCI </w:t>
            </w:r>
            <w:r w:rsidR="00D87670" w:rsidRPr="00E35FD0">
              <w:rPr>
                <w:rFonts w:ascii="Gill Sans MT" w:hAnsi="Gill Sans MT" w:cs="Arial"/>
                <w:i/>
              </w:rPr>
              <w:t>makes no commitment under this agreement</w:t>
            </w:r>
            <w:r w:rsidRPr="00E35FD0">
              <w:rPr>
                <w:rFonts w:ascii="Gill Sans MT" w:hAnsi="Gill Sans MT" w:cs="Arial"/>
                <w:i/>
              </w:rPr>
              <w:t xml:space="preserve"> until we is</w:t>
            </w:r>
            <w:r w:rsidR="008216A5" w:rsidRPr="00E35FD0">
              <w:rPr>
                <w:rFonts w:ascii="Gill Sans MT" w:hAnsi="Gill Sans MT" w:cs="Arial"/>
                <w:i/>
              </w:rPr>
              <w:t xml:space="preserve">sue subsequent purchase orders outlining specific products/service or volumes. </w:t>
            </w:r>
          </w:p>
          <w:p w14:paraId="37BB6091" w14:textId="77777777" w:rsidR="005C073E" w:rsidRPr="00E35FD0" w:rsidRDefault="005C073E" w:rsidP="00A10490">
            <w:pPr>
              <w:tabs>
                <w:tab w:val="clear" w:pos="709"/>
              </w:tabs>
              <w:spacing w:after="0" w:line="276" w:lineRule="auto"/>
              <w:rPr>
                <w:rFonts w:ascii="Gill Sans MT" w:hAnsi="Gill Sans MT" w:cs="Arial"/>
                <w:i/>
              </w:rPr>
            </w:pPr>
          </w:p>
          <w:p w14:paraId="2A746934" w14:textId="77777777" w:rsidR="007274E5" w:rsidRPr="00E35FD0" w:rsidRDefault="007274E5" w:rsidP="00BD5D93">
            <w:pPr>
              <w:spacing w:after="0" w:line="276" w:lineRule="auto"/>
              <w:rPr>
                <w:rFonts w:ascii="Gill Sans MT" w:hAnsi="Gill Sans MT" w:cs="Arial"/>
                <w:i/>
              </w:rPr>
            </w:pPr>
          </w:p>
        </w:tc>
      </w:tr>
    </w:tbl>
    <w:p w14:paraId="1C3D0707" w14:textId="77777777" w:rsidR="00EA48A5" w:rsidRDefault="00EA48A5" w:rsidP="00A10490">
      <w:pPr>
        <w:spacing w:after="0" w:line="276" w:lineRule="auto"/>
        <w:rPr>
          <w:rFonts w:ascii="Gill Sans MT" w:hAnsi="Gill Sans MT" w:cs="Arial"/>
        </w:rPr>
      </w:pPr>
    </w:p>
    <w:p w14:paraId="6C43538F" w14:textId="77777777" w:rsidR="00A10490" w:rsidRPr="00A10490" w:rsidRDefault="00A10490" w:rsidP="00A10490">
      <w:pPr>
        <w:spacing w:after="0" w:line="276" w:lineRule="auto"/>
        <w:rPr>
          <w:rFonts w:ascii="Gill Sans MT" w:hAnsi="Gill Sans MT" w:cs="Arial"/>
        </w:rPr>
      </w:pPr>
    </w:p>
    <w:p w14:paraId="6DE981BE" w14:textId="77777777" w:rsidR="00681375" w:rsidRPr="00A10490" w:rsidRDefault="00681375" w:rsidP="00A10490">
      <w:pPr>
        <w:spacing w:after="0" w:line="276" w:lineRule="auto"/>
        <w:rPr>
          <w:rFonts w:ascii="Gill Sans MT" w:hAnsi="Gill Sans MT" w:cs="Arial"/>
        </w:rPr>
      </w:pPr>
    </w:p>
    <w:p w14:paraId="32234C56" w14:textId="77777777" w:rsidR="001A714C" w:rsidRDefault="008D328B" w:rsidP="006B4DD4">
      <w:pPr>
        <w:pStyle w:val="Heading2"/>
        <w:numPr>
          <w:ilvl w:val="0"/>
          <w:numId w:val="34"/>
        </w:numPr>
        <w:rPr>
          <w:rFonts w:ascii="Gill Sans MT" w:hAnsi="Gill Sans MT"/>
          <w:b/>
          <w:color w:val="FF0000"/>
          <w:sz w:val="24"/>
          <w:szCs w:val="22"/>
        </w:rPr>
      </w:pPr>
      <w:r w:rsidRPr="00A10490">
        <w:rPr>
          <w:rFonts w:ascii="Gill Sans MT" w:hAnsi="Gill Sans MT"/>
          <w:b/>
          <w:color w:val="FF0000"/>
          <w:sz w:val="24"/>
          <w:szCs w:val="22"/>
        </w:rPr>
        <w:t>AWARD CRITERA</w:t>
      </w:r>
    </w:p>
    <w:p w14:paraId="0F3451E4" w14:textId="77777777" w:rsidR="00A10490" w:rsidRPr="00A10490" w:rsidRDefault="00A10490" w:rsidP="00B2292B">
      <w:pPr>
        <w:spacing w:after="0"/>
      </w:pPr>
    </w:p>
    <w:bookmarkEnd w:id="1"/>
    <w:p w14:paraId="653658B7" w14:textId="77777777" w:rsidR="00D03BFB" w:rsidRPr="00A10490" w:rsidRDefault="00EA61A5" w:rsidP="00B2292B">
      <w:pPr>
        <w:spacing w:after="0" w:line="276" w:lineRule="auto"/>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process, and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 during this</w:t>
      </w:r>
      <w:r w:rsidR="001A714C" w:rsidRPr="00A10490">
        <w:rPr>
          <w:rFonts w:ascii="Gill Sans MT" w:hAnsi="Gill Sans MT" w:cs="Arial"/>
        </w:rPr>
        <w:t xml:space="preserve"> tender process. </w:t>
      </w:r>
      <w:r w:rsidR="00C62620" w:rsidRPr="00A10490">
        <w:rPr>
          <w:rFonts w:ascii="Gill Sans MT" w:hAnsi="Gill Sans MT" w:cs="Arial"/>
        </w:rPr>
        <w:t xml:space="preserve">Bidder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14:paraId="70F649DB" w14:textId="77777777" w:rsidR="00864F60" w:rsidRPr="00A10490" w:rsidRDefault="00864F60" w:rsidP="00B2292B">
      <w:pPr>
        <w:spacing w:after="0" w:line="276" w:lineRule="auto"/>
        <w:rPr>
          <w:rFonts w:ascii="Gill Sans MT" w:hAnsi="Gill Sans MT" w:cs="Arial"/>
        </w:rPr>
      </w:pPr>
    </w:p>
    <w:p w14:paraId="337C4D8C" w14:textId="77777777" w:rsidR="00AA3D36" w:rsidRDefault="00864F60" w:rsidP="00B2292B">
      <w:pPr>
        <w:spacing w:after="0" w:line="276" w:lineRule="auto"/>
        <w:rPr>
          <w:rFonts w:ascii="Gill Sans MT" w:hAnsi="Gill Sans MT" w:cs="Arial"/>
        </w:rPr>
      </w:pPr>
      <w:r w:rsidRPr="00A10490">
        <w:rPr>
          <w:rFonts w:ascii="Gill Sans MT" w:hAnsi="Gill Sans MT" w:cs="Arial"/>
        </w:rPr>
        <w:t xml:space="preserve">These criteria have been especially created to help </w:t>
      </w:r>
      <w:r w:rsidR="00EA61A5">
        <w:rPr>
          <w:rFonts w:ascii="Gill Sans MT" w:hAnsi="Gill Sans MT" w:cs="Arial"/>
        </w:rPr>
        <w:t>SCI</w:t>
      </w:r>
      <w:r w:rsidRPr="00A10490">
        <w:rPr>
          <w:rFonts w:ascii="Gill Sans MT" w:hAnsi="Gill Sans MT" w:cs="Arial"/>
        </w:rPr>
        <w:t xml:space="preserve"> determine which </w:t>
      </w:r>
      <w:r w:rsidR="002F3187">
        <w:rPr>
          <w:rFonts w:ascii="Gill Sans MT" w:hAnsi="Gill Sans MT" w:cs="Arial"/>
        </w:rPr>
        <w:t>bidder</w:t>
      </w:r>
      <w:r w:rsidRPr="00A10490">
        <w:rPr>
          <w:rFonts w:ascii="Gill Sans MT" w:hAnsi="Gill Sans MT" w:cs="Arial"/>
        </w:rPr>
        <w:t xml:space="preserve"> is able to offer the best quality and most commercially competitive solution to meet our needs and deliver the most effective programming to our beneficiaries.</w:t>
      </w:r>
    </w:p>
    <w:p w14:paraId="42B7B86B" w14:textId="77777777" w:rsidR="00E35FD0" w:rsidRPr="00A10490" w:rsidRDefault="00E35FD0" w:rsidP="00B2292B">
      <w:pPr>
        <w:spacing w:after="0" w:line="276" w:lineRule="auto"/>
        <w:rPr>
          <w:rFonts w:ascii="Gill Sans MT" w:hAnsi="Gill Sans MT" w:cs="Arial"/>
        </w:rPr>
      </w:pPr>
    </w:p>
    <w:p w14:paraId="1D2AC26E" w14:textId="77777777" w:rsidR="00575D90" w:rsidRDefault="00B2292B" w:rsidP="00B2292B">
      <w:pPr>
        <w:pStyle w:val="Heading3"/>
        <w:ind w:firstLine="719"/>
        <w:rPr>
          <w:rFonts w:ascii="Gill Sans MT" w:hAnsi="Gill Sans MT"/>
          <w:b/>
          <w:color w:val="auto"/>
          <w:sz w:val="22"/>
          <w:szCs w:val="22"/>
        </w:rPr>
      </w:pPr>
      <w:r>
        <w:rPr>
          <w:rFonts w:ascii="Gill Sans MT" w:hAnsi="Gill Sans MT"/>
          <w:b/>
          <w:color w:val="auto"/>
          <w:sz w:val="22"/>
          <w:szCs w:val="22"/>
        </w:rPr>
        <w:t xml:space="preserve">3.1 </w:t>
      </w:r>
      <w:r w:rsidR="00575D90" w:rsidRPr="00A10490">
        <w:rPr>
          <w:rFonts w:ascii="Gill Sans MT" w:hAnsi="Gill Sans MT"/>
          <w:b/>
          <w:color w:val="auto"/>
          <w:sz w:val="22"/>
          <w:szCs w:val="22"/>
        </w:rPr>
        <w:t>ESSENTIAL CRITERIA</w:t>
      </w:r>
    </w:p>
    <w:p w14:paraId="0C71BC79" w14:textId="77777777" w:rsidR="00E35FD0" w:rsidRDefault="00575D90" w:rsidP="00E35FD0">
      <w:pPr>
        <w:spacing w:after="0" w:line="276" w:lineRule="auto"/>
        <w:ind w:left="719"/>
        <w:rPr>
          <w:rFonts w:ascii="Gill Sans MT" w:hAnsi="Gill Sans MT" w:cs="Arial"/>
        </w:rPr>
      </w:pPr>
      <w:r w:rsidRPr="00A10490">
        <w:rPr>
          <w:rFonts w:ascii="Gill Sans MT" w:hAnsi="Gill Sans MT" w:cs="Arial"/>
        </w:rPr>
        <w:t xml:space="preserve">These are criteria which bidders </w:t>
      </w:r>
      <w:r w:rsidRPr="00A10490">
        <w:rPr>
          <w:rFonts w:ascii="Gill Sans MT" w:hAnsi="Gill Sans MT" w:cs="Arial"/>
          <w:b/>
        </w:rPr>
        <w:t xml:space="preserve">must </w:t>
      </w:r>
      <w:r w:rsidRPr="00A10490">
        <w:rPr>
          <w:rFonts w:ascii="Gill Sans MT" w:hAnsi="Gill Sans MT" w:cs="Arial"/>
        </w:rPr>
        <w:t>meet in order to be successful and progress to the next round of evaluation. If a bidder does not meet any of the Essential Criteria, they will be excluded from the tender process</w:t>
      </w:r>
      <w:r w:rsidR="00EA61A5">
        <w:rPr>
          <w:rFonts w:ascii="Gill Sans MT" w:hAnsi="Gill Sans MT" w:cs="Arial"/>
        </w:rPr>
        <w:t>. This crit</w:t>
      </w:r>
      <w:r w:rsidR="00E8626C">
        <w:rPr>
          <w:rFonts w:ascii="Gill Sans MT" w:hAnsi="Gill Sans MT" w:cs="Arial"/>
        </w:rPr>
        <w:t>eria is scored as Pass or Fail</w:t>
      </w:r>
      <w:r w:rsidRPr="00A10490">
        <w:rPr>
          <w:rFonts w:ascii="Gill Sans MT" w:hAnsi="Gill Sans MT" w:cs="Arial"/>
        </w:rPr>
        <w:t xml:space="preserve"> </w:t>
      </w:r>
      <w:r w:rsidR="00EA61A5">
        <w:rPr>
          <w:rFonts w:ascii="Gill Sans MT" w:hAnsi="Gill Sans MT" w:cs="Arial"/>
        </w:rPr>
        <w:t xml:space="preserve">and will not be evaluated against capability and commercial criteria. </w:t>
      </w:r>
    </w:p>
    <w:p w14:paraId="02581E84" w14:textId="77777777" w:rsidR="00E35FD0" w:rsidRPr="00E35FD0" w:rsidRDefault="00E35FD0" w:rsidP="00E35FD0">
      <w:pPr>
        <w:spacing w:after="0" w:line="276" w:lineRule="auto"/>
        <w:ind w:left="719"/>
        <w:rPr>
          <w:rFonts w:ascii="Gill Sans MT" w:hAnsi="Gill Sans MT" w:cs="Arial"/>
        </w:rPr>
      </w:pPr>
    </w:p>
    <w:p w14:paraId="0997560B"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1.</w:t>
      </w:r>
      <w:r w:rsidRPr="00E35FD0">
        <w:rPr>
          <w:rFonts w:ascii="Gill Sans MT" w:hAnsi="Gill Sans MT" w:cs="Arial"/>
        </w:rPr>
        <w:tab/>
        <w:t>Company profile with copy of Certificate of Incorporation</w:t>
      </w:r>
    </w:p>
    <w:p w14:paraId="0DCC9E4C"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2.</w:t>
      </w:r>
      <w:r w:rsidRPr="00E35FD0">
        <w:rPr>
          <w:rFonts w:ascii="Gill Sans MT" w:hAnsi="Gill Sans MT" w:cs="Arial"/>
        </w:rPr>
        <w:tab/>
        <w:t>Copy of valid Tax Clearance Certificate</w:t>
      </w:r>
    </w:p>
    <w:p w14:paraId="7DE179DA"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3.</w:t>
      </w:r>
      <w:r w:rsidRPr="00E35FD0">
        <w:rPr>
          <w:rFonts w:ascii="Gill Sans MT" w:hAnsi="Gill Sans MT" w:cs="Arial"/>
        </w:rPr>
        <w:tab/>
        <w:t>Physical and official email address</w:t>
      </w:r>
    </w:p>
    <w:p w14:paraId="4E0C9040"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4.</w:t>
      </w:r>
      <w:r w:rsidRPr="00E35FD0">
        <w:rPr>
          <w:rFonts w:ascii="Gill Sans MT" w:hAnsi="Gill Sans MT" w:cs="Arial"/>
        </w:rPr>
        <w:tab/>
        <w:t xml:space="preserve">Acceptance of SCI terms and conditions </w:t>
      </w:r>
    </w:p>
    <w:p w14:paraId="5306C6A2"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5.</w:t>
      </w:r>
      <w:r w:rsidRPr="00E35FD0">
        <w:rPr>
          <w:rFonts w:ascii="Gill Sans MT" w:hAnsi="Gill Sans MT" w:cs="Arial"/>
        </w:rPr>
        <w:tab/>
        <w:t>Trading Licence</w:t>
      </w:r>
    </w:p>
    <w:p w14:paraId="45FF1775"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6.</w:t>
      </w:r>
      <w:r w:rsidRPr="00E35FD0">
        <w:rPr>
          <w:rFonts w:ascii="Gill Sans MT" w:hAnsi="Gill Sans MT" w:cs="Arial"/>
        </w:rPr>
        <w:tab/>
        <w:t>Provide Hotel or Lodge Star rating</w:t>
      </w:r>
    </w:p>
    <w:p w14:paraId="6633BED7" w14:textId="77777777"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7.</w:t>
      </w:r>
      <w:r w:rsidRPr="00E35FD0">
        <w:rPr>
          <w:rFonts w:ascii="Gill Sans MT" w:hAnsi="Gill Sans MT" w:cs="Arial"/>
        </w:rPr>
        <w:tab/>
        <w:t xml:space="preserve">Include detailed current pricing schedule </w:t>
      </w:r>
    </w:p>
    <w:p w14:paraId="6A2D280D" w14:textId="77777777" w:rsidR="00E35FD0" w:rsidRPr="00A10490" w:rsidRDefault="00E35FD0" w:rsidP="00B2292B">
      <w:pPr>
        <w:spacing w:after="0" w:line="276" w:lineRule="auto"/>
        <w:ind w:left="719"/>
        <w:rPr>
          <w:rFonts w:ascii="Gill Sans MT" w:hAnsi="Gill Sans MT" w:cs="Arial"/>
        </w:rPr>
      </w:pPr>
    </w:p>
    <w:p w14:paraId="616674C7" w14:textId="77777777" w:rsidR="00575D90" w:rsidRDefault="00575D90" w:rsidP="00B2292B">
      <w:pPr>
        <w:spacing w:after="0" w:line="276" w:lineRule="auto"/>
        <w:rPr>
          <w:rFonts w:ascii="Gill Sans MT" w:hAnsi="Gill Sans MT" w:cs="Arial"/>
        </w:rPr>
      </w:pPr>
    </w:p>
    <w:p w14:paraId="329AF260" w14:textId="77777777" w:rsidR="00AA3D36" w:rsidRPr="00A10490" w:rsidRDefault="00AA3D36" w:rsidP="00B2292B">
      <w:pPr>
        <w:spacing w:after="0" w:line="276" w:lineRule="auto"/>
        <w:rPr>
          <w:rFonts w:ascii="Gill Sans MT" w:hAnsi="Gill Sans MT" w:cs="Arial"/>
        </w:rPr>
      </w:pPr>
    </w:p>
    <w:p w14:paraId="7D511EEB" w14:textId="77777777" w:rsidR="00A10490"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3.2 </w:t>
      </w:r>
      <w:r w:rsidR="00575D90" w:rsidRPr="00A10490">
        <w:rPr>
          <w:rFonts w:ascii="Gill Sans MT" w:hAnsi="Gill Sans MT"/>
          <w:b/>
          <w:color w:val="auto"/>
          <w:sz w:val="22"/>
          <w:szCs w:val="22"/>
        </w:rPr>
        <w:t>CAPABILITY CRITERIA</w:t>
      </w:r>
      <w:r w:rsidRPr="00A10490">
        <w:rPr>
          <w:rFonts w:ascii="Gill Sans MT" w:hAnsi="Gill Sans MT"/>
          <w:b/>
          <w:color w:val="auto"/>
          <w:sz w:val="22"/>
          <w:szCs w:val="22"/>
        </w:rPr>
        <w:t xml:space="preserve"> </w:t>
      </w:r>
    </w:p>
    <w:p w14:paraId="2C1C199B" w14:textId="77777777" w:rsidR="00575D90" w:rsidRDefault="00611FCF" w:rsidP="00B2292B">
      <w:pPr>
        <w:spacing w:after="0" w:line="276" w:lineRule="auto"/>
        <w:ind w:left="719"/>
        <w:rPr>
          <w:rFonts w:ascii="Gill Sans MT" w:hAnsi="Gill Sans MT" w:cs="Arial"/>
        </w:rPr>
      </w:pPr>
      <w:r>
        <w:rPr>
          <w:rFonts w:ascii="Gill Sans MT" w:hAnsi="Gill Sans MT" w:cs="Arial"/>
        </w:rPr>
        <w:t>This</w:t>
      </w:r>
      <w:r w:rsidR="00575D90" w:rsidRPr="00A10490">
        <w:rPr>
          <w:rFonts w:ascii="Gill Sans MT" w:hAnsi="Gill Sans MT" w:cs="Arial"/>
        </w:rPr>
        <w:t xml:space="preserve"> criteria will used to evaluate</w:t>
      </w:r>
      <w:r w:rsidR="002F3187">
        <w:rPr>
          <w:rFonts w:ascii="Gill Sans MT" w:hAnsi="Gill Sans MT" w:cs="Arial"/>
        </w:rPr>
        <w:t xml:space="preserve"> the bidders</w:t>
      </w:r>
      <w:r w:rsidR="00575D90" w:rsidRPr="00A10490">
        <w:rPr>
          <w:rFonts w:ascii="Gill Sans MT" w:hAnsi="Gill Sans MT" w:cs="Arial"/>
        </w:rPr>
        <w:t xml:space="preserve"> ability, skill and experience in relation to the requirements of </w:t>
      </w:r>
      <w:r w:rsidR="00EA61A5">
        <w:rPr>
          <w:rFonts w:ascii="Gill Sans MT" w:hAnsi="Gill Sans MT" w:cs="Arial"/>
        </w:rPr>
        <w:t>SCI.</w:t>
      </w:r>
      <w:r w:rsidR="00575D90" w:rsidRPr="00A10490">
        <w:rPr>
          <w:rFonts w:ascii="Gill Sans MT" w:hAnsi="Gill Sans MT" w:cs="Arial"/>
        </w:rPr>
        <w:t xml:space="preserve"> All bids </w:t>
      </w:r>
      <w:r w:rsidR="00EA61A5">
        <w:rPr>
          <w:rFonts w:ascii="Gill Sans MT" w:hAnsi="Gill Sans MT" w:cs="Arial"/>
        </w:rPr>
        <w:t xml:space="preserve">which pass the Essential Criteria </w:t>
      </w:r>
      <w:r w:rsidR="00575D90" w:rsidRPr="00A10490">
        <w:rPr>
          <w:rFonts w:ascii="Gill Sans MT" w:hAnsi="Gill Sans MT" w:cs="Arial"/>
        </w:rPr>
        <w:t xml:space="preserve">will be evaluated against the same pre-agreed Capability Criteria, which will have been created by a committee of representatives from </w:t>
      </w:r>
      <w:r w:rsidR="00EA61A5">
        <w:rPr>
          <w:rFonts w:ascii="Gill Sans MT" w:hAnsi="Gill Sans MT" w:cs="Arial"/>
        </w:rPr>
        <w:t>SCI</w:t>
      </w:r>
      <w:r w:rsidR="0029360F">
        <w:rPr>
          <w:rFonts w:ascii="Gill Sans MT" w:hAnsi="Gill Sans MT" w:cs="Arial"/>
        </w:rPr>
        <w:t>.</w:t>
      </w:r>
    </w:p>
    <w:p w14:paraId="4D0F0914" w14:textId="77777777" w:rsidR="00ED4520" w:rsidRDefault="00ED4520" w:rsidP="00B2292B">
      <w:pPr>
        <w:spacing w:after="0" w:line="276" w:lineRule="auto"/>
        <w:ind w:left="719"/>
        <w:rPr>
          <w:rFonts w:ascii="Gill Sans MT" w:hAnsi="Gill Sans MT" w:cs="Arial"/>
        </w:rPr>
      </w:pPr>
    </w:p>
    <w:p w14:paraId="54DC1FD4" w14:textId="77777777" w:rsidR="00700D31" w:rsidRPr="00ED4520" w:rsidRDefault="00ED4520" w:rsidP="006B4DD4">
      <w:pPr>
        <w:pStyle w:val="ListParagraph"/>
        <w:numPr>
          <w:ilvl w:val="0"/>
          <w:numId w:val="36"/>
        </w:numPr>
        <w:spacing w:after="0" w:line="276" w:lineRule="auto"/>
        <w:rPr>
          <w:rFonts w:ascii="Gill Sans MT" w:hAnsi="Gill Sans MT" w:cs="Arial"/>
          <w:b/>
        </w:rPr>
      </w:pPr>
      <w:r w:rsidRPr="00ED4520">
        <w:rPr>
          <w:rFonts w:ascii="Gill Sans MT" w:hAnsi="Gill Sans MT" w:cs="Arial"/>
          <w:b/>
        </w:rPr>
        <w:t xml:space="preserve">Staff Requirements </w:t>
      </w:r>
      <w:r w:rsidR="00F30A99">
        <w:rPr>
          <w:rFonts w:ascii="Gill Sans MT" w:hAnsi="Gill Sans MT" w:cs="Arial"/>
          <w:b/>
        </w:rPr>
        <w:t xml:space="preserve">&amp; Safety </w:t>
      </w:r>
    </w:p>
    <w:p w14:paraId="1BBDE082" w14:textId="77777777" w:rsidR="00700D31" w:rsidRPr="00980387" w:rsidRDefault="003B2167" w:rsidP="006B4DD4">
      <w:pPr>
        <w:pStyle w:val="ListParagraph"/>
        <w:numPr>
          <w:ilvl w:val="0"/>
          <w:numId w:val="35"/>
        </w:numPr>
        <w:spacing w:after="0" w:line="276" w:lineRule="auto"/>
        <w:rPr>
          <w:rFonts w:ascii="Gill Sans MT" w:hAnsi="Gill Sans MT" w:cs="Arial"/>
        </w:rPr>
      </w:pPr>
      <w:r w:rsidRPr="00980387">
        <w:rPr>
          <w:rFonts w:ascii="Gill Sans MT" w:hAnsi="Gill Sans MT" w:cs="Arial"/>
        </w:rPr>
        <w:t>Demonstration that the service will be of good quality and that staff assigned during meetings and conference facility will have due regard to safety of  Save the Children staff members and guests at all times.</w:t>
      </w:r>
    </w:p>
    <w:p w14:paraId="5E5AA28F" w14:textId="77777777" w:rsidR="003B2167" w:rsidRPr="00980387" w:rsidRDefault="003B2167" w:rsidP="006B4DD4">
      <w:pPr>
        <w:pStyle w:val="ListParagraph"/>
        <w:numPr>
          <w:ilvl w:val="0"/>
          <w:numId w:val="35"/>
        </w:numPr>
        <w:spacing w:after="0" w:line="276" w:lineRule="auto"/>
        <w:rPr>
          <w:rFonts w:ascii="Gill Sans MT" w:hAnsi="Gill Sans MT" w:cs="Arial"/>
        </w:rPr>
      </w:pPr>
      <w:r w:rsidRPr="00980387">
        <w:rPr>
          <w:rFonts w:ascii="Gill Sans MT" w:hAnsi="Gill Sans MT" w:cs="Arial"/>
        </w:rPr>
        <w:t>Demonstration that reasonable care will be taken to ensure that items belonging to SCI members are reasonably secured under their control and that items are not unjustifiably lost</w:t>
      </w:r>
    </w:p>
    <w:p w14:paraId="561B1ECA" w14:textId="77777777" w:rsidR="00F30A99" w:rsidRPr="00980387" w:rsidRDefault="00F30A99" w:rsidP="00F30A99">
      <w:pPr>
        <w:pStyle w:val="ListParagraph"/>
        <w:spacing w:after="0" w:line="276" w:lineRule="auto"/>
        <w:ind w:left="1439"/>
        <w:rPr>
          <w:rFonts w:ascii="Gill Sans MT" w:hAnsi="Gill Sans MT" w:cs="Arial"/>
        </w:rPr>
      </w:pPr>
    </w:p>
    <w:p w14:paraId="6979193A" w14:textId="77777777" w:rsidR="00ED4520" w:rsidRPr="00980387" w:rsidRDefault="00F30A99" w:rsidP="006B4DD4">
      <w:pPr>
        <w:pStyle w:val="ListParagraph"/>
        <w:numPr>
          <w:ilvl w:val="0"/>
          <w:numId w:val="36"/>
        </w:numPr>
        <w:spacing w:after="0" w:line="276" w:lineRule="auto"/>
        <w:rPr>
          <w:rFonts w:ascii="Gill Sans MT" w:hAnsi="Gill Sans MT" w:cs="Arial"/>
          <w:b/>
        </w:rPr>
      </w:pPr>
      <w:r w:rsidRPr="00980387">
        <w:rPr>
          <w:rFonts w:ascii="Gill Sans MT" w:hAnsi="Gill Sans MT" w:cs="Arial"/>
          <w:b/>
        </w:rPr>
        <w:t>Conference Room Requirements</w:t>
      </w:r>
    </w:p>
    <w:p w14:paraId="65C9AAD9" w14:textId="77777777" w:rsidR="00980387" w:rsidRPr="00980387" w:rsidRDefault="00980387" w:rsidP="006B4DD4">
      <w:pPr>
        <w:pStyle w:val="ListParagraph"/>
        <w:numPr>
          <w:ilvl w:val="0"/>
          <w:numId w:val="37"/>
        </w:numPr>
        <w:spacing w:after="0" w:line="276" w:lineRule="auto"/>
        <w:rPr>
          <w:rFonts w:ascii="Gill Sans MT" w:hAnsi="Gill Sans MT" w:cs="Arial"/>
        </w:rPr>
      </w:pPr>
      <w:r w:rsidRPr="00980387">
        <w:rPr>
          <w:rFonts w:ascii="Gill Sans MT" w:hAnsi="Gill Sans MT"/>
        </w:rPr>
        <w:t>Demonstration of adequate conference room capacity with COVID social distancing requirements and</w:t>
      </w:r>
      <w:r w:rsidR="00F30A99" w:rsidRPr="00980387">
        <w:rPr>
          <w:rFonts w:ascii="Gill Sans MT" w:hAnsi="Gill Sans MT" w:cs="Arial"/>
        </w:rPr>
        <w:t xml:space="preserve"> ventilation. </w:t>
      </w:r>
    </w:p>
    <w:p w14:paraId="04AC2C70" w14:textId="77777777" w:rsidR="00F30A99" w:rsidRPr="00980387" w:rsidRDefault="00980387" w:rsidP="006B4DD4">
      <w:pPr>
        <w:pStyle w:val="ListParagraph"/>
        <w:numPr>
          <w:ilvl w:val="0"/>
          <w:numId w:val="37"/>
        </w:numPr>
        <w:spacing w:after="0" w:line="276" w:lineRule="auto"/>
        <w:rPr>
          <w:rFonts w:ascii="Gill Sans MT" w:hAnsi="Gill Sans MT" w:cs="Arial"/>
        </w:rPr>
      </w:pPr>
      <w:r w:rsidRPr="00980387">
        <w:rPr>
          <w:rFonts w:ascii="Gill Sans MT" w:hAnsi="Gill Sans MT" w:cs="Arial"/>
        </w:rPr>
        <w:t xml:space="preserve">Functional air conditioners which are not noisy </w:t>
      </w:r>
    </w:p>
    <w:p w14:paraId="5C3183DA" w14:textId="77777777" w:rsidR="00980387" w:rsidRDefault="00980387" w:rsidP="006B4DD4">
      <w:pPr>
        <w:pStyle w:val="ListParagraph"/>
        <w:numPr>
          <w:ilvl w:val="0"/>
          <w:numId w:val="37"/>
        </w:numPr>
        <w:spacing w:after="0" w:line="276" w:lineRule="auto"/>
        <w:rPr>
          <w:rFonts w:ascii="Gill Sans MT" w:hAnsi="Gill Sans MT" w:cs="Arial"/>
        </w:rPr>
      </w:pPr>
      <w:r w:rsidRPr="00980387">
        <w:rPr>
          <w:rFonts w:ascii="Gill Sans MT" w:hAnsi="Gill Sans MT" w:cs="Arial"/>
        </w:rPr>
        <w:t xml:space="preserve">Demonstration of </w:t>
      </w:r>
      <w:r w:rsidR="00750081">
        <w:rPr>
          <w:rFonts w:ascii="Gill Sans MT" w:hAnsi="Gill Sans MT" w:cs="Arial"/>
        </w:rPr>
        <w:t xml:space="preserve">having an </w:t>
      </w:r>
      <w:r w:rsidRPr="00980387">
        <w:rPr>
          <w:rFonts w:ascii="Gill Sans MT" w:hAnsi="Gill Sans MT" w:cs="Arial"/>
        </w:rPr>
        <w:t xml:space="preserve">alternative back up power solution </w:t>
      </w:r>
    </w:p>
    <w:p w14:paraId="729C20C1" w14:textId="77777777" w:rsidR="00F30A99" w:rsidRDefault="00750081" w:rsidP="006B4DD4">
      <w:pPr>
        <w:pStyle w:val="ListParagraph"/>
        <w:numPr>
          <w:ilvl w:val="0"/>
          <w:numId w:val="37"/>
        </w:numPr>
        <w:spacing w:after="0" w:line="276" w:lineRule="auto"/>
        <w:rPr>
          <w:rFonts w:ascii="Gill Sans MT" w:hAnsi="Gill Sans MT" w:cs="Arial"/>
        </w:rPr>
      </w:pPr>
      <w:r>
        <w:rPr>
          <w:rFonts w:ascii="Gill Sans MT" w:hAnsi="Gill Sans MT" w:cs="Arial"/>
        </w:rPr>
        <w:t>Demonstration of having in place available space for breakaway rooms for group work and flip chart</w:t>
      </w:r>
      <w:r w:rsidR="00F30A99" w:rsidRPr="00750081">
        <w:rPr>
          <w:rFonts w:ascii="Gill Sans MT" w:hAnsi="Gill Sans MT" w:cs="Arial"/>
        </w:rPr>
        <w:t xml:space="preserve"> s</w:t>
      </w:r>
      <w:r>
        <w:rPr>
          <w:rFonts w:ascii="Gill Sans MT" w:hAnsi="Gill Sans MT" w:cs="Arial"/>
        </w:rPr>
        <w:t>tands for usage during meetings</w:t>
      </w:r>
    </w:p>
    <w:p w14:paraId="6AA16ECB" w14:textId="77777777" w:rsidR="00750081" w:rsidRDefault="00750081" w:rsidP="006B4DD4">
      <w:pPr>
        <w:pStyle w:val="ListParagraph"/>
        <w:numPr>
          <w:ilvl w:val="0"/>
          <w:numId w:val="37"/>
        </w:numPr>
        <w:spacing w:after="0" w:line="276" w:lineRule="auto"/>
        <w:rPr>
          <w:rFonts w:ascii="Gill Sans MT" w:hAnsi="Gill Sans MT" w:cs="Arial"/>
        </w:rPr>
      </w:pPr>
      <w:r>
        <w:rPr>
          <w:rFonts w:ascii="Gill Sans MT" w:hAnsi="Gill Sans MT" w:cs="Arial"/>
        </w:rPr>
        <w:t>Projector usage during presentations</w:t>
      </w:r>
    </w:p>
    <w:p w14:paraId="4E244420" w14:textId="77777777" w:rsidR="00750081" w:rsidRDefault="00750081" w:rsidP="006B4DD4">
      <w:pPr>
        <w:pStyle w:val="ListParagraph"/>
        <w:numPr>
          <w:ilvl w:val="0"/>
          <w:numId w:val="37"/>
        </w:numPr>
        <w:spacing w:after="0" w:line="276" w:lineRule="auto"/>
        <w:rPr>
          <w:rFonts w:ascii="Gill Sans MT" w:hAnsi="Gill Sans MT" w:cs="Arial"/>
        </w:rPr>
      </w:pPr>
      <w:r>
        <w:rPr>
          <w:rFonts w:ascii="Gill Sans MT" w:hAnsi="Gill Sans MT" w:cs="Arial"/>
        </w:rPr>
        <w:t>Provision of minimum stationery requirements during meetings such as note books, writing pads and pens</w:t>
      </w:r>
    </w:p>
    <w:p w14:paraId="60566C6B" w14:textId="77777777" w:rsidR="00750081" w:rsidRDefault="00750081" w:rsidP="006B4DD4">
      <w:pPr>
        <w:pStyle w:val="ListParagraph"/>
        <w:numPr>
          <w:ilvl w:val="0"/>
          <w:numId w:val="37"/>
        </w:numPr>
        <w:spacing w:after="0" w:line="276" w:lineRule="auto"/>
        <w:rPr>
          <w:rFonts w:ascii="Gill Sans MT" w:hAnsi="Gill Sans MT" w:cs="Arial"/>
        </w:rPr>
      </w:pPr>
      <w:r>
        <w:rPr>
          <w:rFonts w:ascii="Gill Sans MT" w:hAnsi="Gill Sans MT" w:cs="Arial"/>
        </w:rPr>
        <w:t>Provision of security for meeting participants such as lap tops during tea and lunch breaks.</w:t>
      </w:r>
    </w:p>
    <w:p w14:paraId="6E8A3B2E" w14:textId="77777777" w:rsidR="0074125F" w:rsidRDefault="0074125F" w:rsidP="006B4DD4">
      <w:pPr>
        <w:pStyle w:val="ListParagraph"/>
        <w:numPr>
          <w:ilvl w:val="0"/>
          <w:numId w:val="37"/>
        </w:numPr>
        <w:spacing w:after="0" w:line="276" w:lineRule="auto"/>
        <w:rPr>
          <w:rFonts w:ascii="Gill Sans MT" w:hAnsi="Gill Sans MT" w:cs="Arial"/>
        </w:rPr>
      </w:pPr>
      <w:r>
        <w:rPr>
          <w:rFonts w:ascii="Gill Sans MT" w:hAnsi="Gill Sans MT" w:cs="Arial"/>
        </w:rPr>
        <w:t>Demonstration of quick turnaround time pertaining to inquiries</w:t>
      </w:r>
    </w:p>
    <w:p w14:paraId="480D4CA5" w14:textId="77777777" w:rsidR="00067000" w:rsidRDefault="00067000" w:rsidP="006B4DD4">
      <w:pPr>
        <w:pStyle w:val="ListParagraph"/>
        <w:numPr>
          <w:ilvl w:val="0"/>
          <w:numId w:val="37"/>
        </w:numPr>
        <w:spacing w:after="0" w:line="276" w:lineRule="auto"/>
        <w:rPr>
          <w:rFonts w:ascii="Gill Sans MT" w:hAnsi="Gill Sans MT" w:cs="Arial"/>
        </w:rPr>
      </w:pPr>
      <w:r>
        <w:rPr>
          <w:rFonts w:ascii="Gill Sans MT" w:hAnsi="Gill Sans MT" w:cs="Arial"/>
        </w:rPr>
        <w:t xml:space="preserve">Good and stable internet </w:t>
      </w:r>
    </w:p>
    <w:p w14:paraId="41423660" w14:textId="77777777" w:rsidR="00C234F1" w:rsidRDefault="00C234F1" w:rsidP="00C234F1">
      <w:pPr>
        <w:spacing w:after="0" w:line="276" w:lineRule="auto"/>
      </w:pPr>
    </w:p>
    <w:p w14:paraId="242CD1F3" w14:textId="77777777" w:rsidR="00C234F1" w:rsidRDefault="00C234F1" w:rsidP="006B4DD4">
      <w:pPr>
        <w:pStyle w:val="ListParagraph"/>
        <w:numPr>
          <w:ilvl w:val="0"/>
          <w:numId w:val="36"/>
        </w:numPr>
        <w:spacing w:after="0" w:line="276" w:lineRule="auto"/>
        <w:rPr>
          <w:rFonts w:ascii="Gill Sans MT" w:hAnsi="Gill Sans MT" w:cs="Arial"/>
          <w:b/>
        </w:rPr>
      </w:pPr>
      <w:r w:rsidRPr="00C234F1">
        <w:rPr>
          <w:rFonts w:ascii="Gill Sans MT" w:hAnsi="Gill Sans MT" w:cs="Arial"/>
          <w:b/>
        </w:rPr>
        <w:t xml:space="preserve">Accommodation Requirements </w:t>
      </w:r>
    </w:p>
    <w:p w14:paraId="667F1F48" w14:textId="77777777" w:rsidR="00067000" w:rsidRDefault="00067000" w:rsidP="006B4DD4">
      <w:pPr>
        <w:pStyle w:val="ListParagraph"/>
        <w:numPr>
          <w:ilvl w:val="0"/>
          <w:numId w:val="38"/>
        </w:numPr>
        <w:spacing w:after="0" w:line="276" w:lineRule="auto"/>
        <w:ind w:left="1440"/>
        <w:rPr>
          <w:rFonts w:ascii="Gill Sans MT" w:hAnsi="Gill Sans MT" w:cs="Arial"/>
        </w:rPr>
      </w:pPr>
      <w:r w:rsidRPr="00067000">
        <w:rPr>
          <w:rFonts w:ascii="Gill Sans MT" w:hAnsi="Gill Sans MT" w:cs="Arial"/>
        </w:rPr>
        <w:t xml:space="preserve">Clean </w:t>
      </w:r>
      <w:r>
        <w:rPr>
          <w:rFonts w:ascii="Gill Sans MT" w:hAnsi="Gill Sans MT" w:cs="Arial"/>
        </w:rPr>
        <w:t>beddings that are replaced regularly</w:t>
      </w:r>
    </w:p>
    <w:p w14:paraId="35DFFC5A" w14:textId="77777777" w:rsidR="00067000" w:rsidRDefault="00067000" w:rsidP="006B4DD4">
      <w:pPr>
        <w:pStyle w:val="ListParagraph"/>
        <w:numPr>
          <w:ilvl w:val="0"/>
          <w:numId w:val="38"/>
        </w:numPr>
        <w:spacing w:after="0" w:line="276" w:lineRule="auto"/>
        <w:ind w:left="1440"/>
        <w:rPr>
          <w:rFonts w:ascii="Gill Sans MT" w:hAnsi="Gill Sans MT" w:cs="Arial"/>
        </w:rPr>
      </w:pPr>
      <w:r>
        <w:rPr>
          <w:rFonts w:ascii="Gill Sans MT" w:hAnsi="Gill Sans MT" w:cs="Arial"/>
        </w:rPr>
        <w:t>Clean room environment and free from roaches or other insects harmful to human beings</w:t>
      </w:r>
    </w:p>
    <w:p w14:paraId="6CE0D173" w14:textId="77777777" w:rsidR="00067000" w:rsidRDefault="00067000" w:rsidP="006B4DD4">
      <w:pPr>
        <w:pStyle w:val="ListParagraph"/>
        <w:numPr>
          <w:ilvl w:val="0"/>
          <w:numId w:val="38"/>
        </w:numPr>
        <w:spacing w:after="0" w:line="276" w:lineRule="auto"/>
        <w:ind w:left="1440"/>
        <w:rPr>
          <w:rFonts w:ascii="Gill Sans MT" w:hAnsi="Gill Sans MT" w:cs="Arial"/>
        </w:rPr>
      </w:pPr>
      <w:r>
        <w:rPr>
          <w:rFonts w:ascii="Gill Sans MT" w:hAnsi="Gill Sans MT" w:cs="Arial"/>
        </w:rPr>
        <w:t xml:space="preserve">Stable internet within the hotel facility </w:t>
      </w:r>
    </w:p>
    <w:p w14:paraId="07D010EE" w14:textId="77777777" w:rsidR="00067000" w:rsidRDefault="00067000" w:rsidP="006B4DD4">
      <w:pPr>
        <w:pStyle w:val="ListParagraph"/>
        <w:numPr>
          <w:ilvl w:val="0"/>
          <w:numId w:val="38"/>
        </w:numPr>
        <w:spacing w:after="0" w:line="276" w:lineRule="auto"/>
        <w:ind w:left="1440"/>
        <w:rPr>
          <w:rFonts w:ascii="Gill Sans MT" w:hAnsi="Gill Sans MT" w:cs="Arial"/>
        </w:rPr>
      </w:pPr>
      <w:r>
        <w:rPr>
          <w:rFonts w:ascii="Gill Sans MT" w:hAnsi="Gill Sans MT" w:cs="Arial"/>
        </w:rPr>
        <w:t xml:space="preserve">Adequate ventilation and lighting </w:t>
      </w:r>
    </w:p>
    <w:p w14:paraId="54264085" w14:textId="77777777" w:rsidR="00067000" w:rsidRDefault="00067000" w:rsidP="006B4DD4">
      <w:pPr>
        <w:pStyle w:val="ListParagraph"/>
        <w:numPr>
          <w:ilvl w:val="0"/>
          <w:numId w:val="38"/>
        </w:numPr>
        <w:spacing w:after="0" w:line="276" w:lineRule="auto"/>
        <w:ind w:left="1440"/>
        <w:rPr>
          <w:rFonts w:ascii="Gill Sans MT" w:hAnsi="Gill Sans MT" w:cs="Arial"/>
        </w:rPr>
      </w:pPr>
      <w:r>
        <w:rPr>
          <w:rFonts w:ascii="Gill Sans MT" w:hAnsi="Gill Sans MT" w:cs="Arial"/>
        </w:rPr>
        <w:t xml:space="preserve">Provision of full breakfast </w:t>
      </w:r>
    </w:p>
    <w:p w14:paraId="5A8601C9" w14:textId="77777777" w:rsidR="00AA3D36" w:rsidRPr="00A10490" w:rsidRDefault="00AA3D36" w:rsidP="00067000">
      <w:pPr>
        <w:pStyle w:val="ListParagraph"/>
        <w:spacing w:after="0" w:line="276" w:lineRule="auto"/>
        <w:ind w:left="1440"/>
        <w:rPr>
          <w:rFonts w:ascii="Gill Sans MT" w:hAnsi="Gill Sans MT" w:cs="Arial"/>
        </w:rPr>
      </w:pPr>
    </w:p>
    <w:p w14:paraId="61FF6332" w14:textId="77777777" w:rsidR="00886431"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3.3 </w:t>
      </w:r>
      <w:r w:rsidR="00575D90" w:rsidRPr="00A10490">
        <w:rPr>
          <w:rFonts w:ascii="Gill Sans MT" w:hAnsi="Gill Sans MT"/>
          <w:b/>
          <w:color w:val="auto"/>
          <w:sz w:val="22"/>
          <w:szCs w:val="22"/>
        </w:rPr>
        <w:t>COMMERIAL CRITERIA</w:t>
      </w:r>
    </w:p>
    <w:p w14:paraId="1D8D5393" w14:textId="77777777" w:rsidR="00575D90" w:rsidRDefault="00575D90" w:rsidP="00AA3D36">
      <w:pPr>
        <w:spacing w:after="0" w:line="276" w:lineRule="auto"/>
        <w:ind w:left="719"/>
        <w:rPr>
          <w:rFonts w:ascii="Gill Sans MT" w:hAnsi="Gill Sans MT" w:cs="Arial"/>
        </w:rPr>
      </w:pPr>
      <w:r w:rsidRPr="00A10490">
        <w:rPr>
          <w:rFonts w:ascii="Gill Sans MT" w:hAnsi="Gill Sans MT" w:cs="Arial"/>
        </w:rPr>
        <w:t>The</w:t>
      </w:r>
      <w:r w:rsidR="00EA61A5">
        <w:rPr>
          <w:rFonts w:ascii="Gill Sans MT" w:hAnsi="Gill Sans MT" w:cs="Arial"/>
        </w:rPr>
        <w:t>s</w:t>
      </w:r>
      <w:r w:rsidRPr="00A10490">
        <w:rPr>
          <w:rFonts w:ascii="Gill Sans MT" w:hAnsi="Gill Sans MT" w:cs="Arial"/>
        </w:rPr>
        <w:t xml:space="preserve">e criteria will be used to evaluate the commercial competitiveness of a bid. All bids </w:t>
      </w:r>
      <w:r w:rsidR="00EA61A5">
        <w:rPr>
          <w:rFonts w:ascii="Gill Sans MT" w:hAnsi="Gill Sans MT" w:cs="Arial"/>
        </w:rPr>
        <w:t>which pass the Essential criteria will be</w:t>
      </w:r>
      <w:r w:rsidRPr="00A10490">
        <w:rPr>
          <w:rFonts w:ascii="Gill Sans MT" w:hAnsi="Gill Sans MT" w:cs="Arial"/>
        </w:rPr>
        <w:t xml:space="preserve"> evaluated against the same pre-agreed Commercial Criteria, which have been created by a committee of representatives from </w:t>
      </w:r>
      <w:r w:rsidR="00EA61A5">
        <w:rPr>
          <w:rFonts w:ascii="Gill Sans MT" w:hAnsi="Gill Sans MT" w:cs="Arial"/>
        </w:rPr>
        <w:t>SCI</w:t>
      </w:r>
      <w:r w:rsidRPr="00A10490">
        <w:rPr>
          <w:rFonts w:ascii="Gill Sans MT" w:hAnsi="Gill Sans MT" w:cs="Arial"/>
        </w:rPr>
        <w:t>.</w:t>
      </w:r>
    </w:p>
    <w:p w14:paraId="51CC0325" w14:textId="77777777" w:rsidR="003B2167" w:rsidRPr="004D7F2F" w:rsidRDefault="004D7F2F" w:rsidP="006B4DD4">
      <w:pPr>
        <w:pStyle w:val="ListParagraph"/>
        <w:numPr>
          <w:ilvl w:val="0"/>
          <w:numId w:val="39"/>
        </w:numPr>
        <w:spacing w:after="0" w:line="276" w:lineRule="auto"/>
        <w:ind w:firstLine="360"/>
        <w:rPr>
          <w:rFonts w:ascii="Gill Sans MT" w:hAnsi="Gill Sans MT" w:cs="Arial"/>
        </w:rPr>
      </w:pPr>
      <w:r w:rsidRPr="004D7F2F">
        <w:rPr>
          <w:rFonts w:ascii="Gill Sans MT" w:hAnsi="Gill Sans MT"/>
        </w:rPr>
        <w:t xml:space="preserve">The prices should be competitive </w:t>
      </w:r>
    </w:p>
    <w:p w14:paraId="1AA18CFE" w14:textId="77777777" w:rsidR="00575D90" w:rsidRPr="004D7F2F" w:rsidRDefault="00575D90" w:rsidP="00A10490">
      <w:pPr>
        <w:spacing w:after="0" w:line="276" w:lineRule="auto"/>
        <w:rPr>
          <w:rFonts w:ascii="Gill Sans MT" w:hAnsi="Gill Sans MT" w:cs="Arial"/>
        </w:rPr>
      </w:pPr>
    </w:p>
    <w:p w14:paraId="42AAAAFD" w14:textId="77777777" w:rsidR="00EA61A5" w:rsidRDefault="00575D90" w:rsidP="00A10490">
      <w:pPr>
        <w:spacing w:after="0" w:line="276" w:lineRule="auto"/>
        <w:rPr>
          <w:rFonts w:ascii="Gill Sans MT" w:hAnsi="Gill Sans MT" w:cs="Arial"/>
        </w:rPr>
      </w:pPr>
      <w:r w:rsidRPr="00A10490">
        <w:rPr>
          <w:rFonts w:ascii="Gill Sans MT" w:hAnsi="Gill Sans MT" w:cs="Arial"/>
        </w:rPr>
        <w:t xml:space="preserve">All Capability and Commercial Criteria will be weighted </w:t>
      </w:r>
      <w:r w:rsidR="00864F60" w:rsidRPr="00A10490">
        <w:rPr>
          <w:rFonts w:ascii="Gill Sans MT" w:hAnsi="Gill Sans MT" w:cs="Arial"/>
        </w:rPr>
        <w:t xml:space="preserve">accordingly to reflect </w:t>
      </w:r>
      <w:r w:rsidR="004A7582">
        <w:rPr>
          <w:rFonts w:ascii="Gill Sans MT" w:hAnsi="Gill Sans MT" w:cs="Arial"/>
        </w:rPr>
        <w:t>their importance. The Commercial</w:t>
      </w:r>
      <w:r w:rsidR="00864F60" w:rsidRPr="00A10490">
        <w:rPr>
          <w:rFonts w:ascii="Gill Sans MT" w:hAnsi="Gill Sans MT" w:cs="Arial"/>
        </w:rPr>
        <w:t xml:space="preserve"> Criteria will account for</w:t>
      </w:r>
      <w:r w:rsidR="004A7582">
        <w:rPr>
          <w:rFonts w:ascii="Gill Sans MT" w:hAnsi="Gill Sans MT" w:cs="Arial"/>
        </w:rPr>
        <w:t xml:space="preserve"> at least 40%. The Capability</w:t>
      </w:r>
      <w:r w:rsidR="00864F60" w:rsidRPr="00A10490">
        <w:rPr>
          <w:rFonts w:ascii="Gill Sans MT" w:hAnsi="Gill Sans MT" w:cs="Arial"/>
        </w:rPr>
        <w:t xml:space="preserve"> Criteria will account for</w:t>
      </w:r>
      <w:r w:rsidR="004A7582">
        <w:rPr>
          <w:rFonts w:ascii="Gill Sans MT" w:hAnsi="Gill Sans MT" w:cs="Arial"/>
        </w:rPr>
        <w:t xml:space="preserve"> up to 60% </w:t>
      </w:r>
      <w:r w:rsidR="006942BB">
        <w:rPr>
          <w:rFonts w:ascii="Gill Sans MT" w:hAnsi="Gill Sans MT" w:cs="Arial"/>
        </w:rPr>
        <w:t>of the score.</w:t>
      </w:r>
    </w:p>
    <w:p w14:paraId="286E8706" w14:textId="77777777" w:rsidR="00575D90" w:rsidRDefault="00575D90" w:rsidP="00A10490">
      <w:pPr>
        <w:spacing w:after="0" w:line="276" w:lineRule="auto"/>
        <w:rPr>
          <w:rFonts w:ascii="Gill Sans MT" w:hAnsi="Gill Sans MT" w:cs="Arial"/>
        </w:rPr>
      </w:pPr>
    </w:p>
    <w:p w14:paraId="333EC639" w14:textId="77777777" w:rsidR="00864F60" w:rsidRDefault="00864F60" w:rsidP="006B4DD4">
      <w:pPr>
        <w:pStyle w:val="Heading2"/>
        <w:numPr>
          <w:ilvl w:val="0"/>
          <w:numId w:val="34"/>
        </w:numPr>
        <w:rPr>
          <w:rFonts w:ascii="Gill Sans MT" w:hAnsi="Gill Sans MT"/>
          <w:b/>
          <w:color w:val="FF0000"/>
          <w:sz w:val="24"/>
          <w:szCs w:val="22"/>
        </w:rPr>
      </w:pPr>
      <w:r w:rsidRPr="00AA3D36">
        <w:rPr>
          <w:rFonts w:ascii="Gill Sans MT" w:hAnsi="Gill Sans MT"/>
          <w:b/>
          <w:color w:val="FF0000"/>
          <w:sz w:val="24"/>
          <w:szCs w:val="22"/>
        </w:rPr>
        <w:t>BIDDER RESPONSE DOCUMENT</w:t>
      </w:r>
    </w:p>
    <w:p w14:paraId="0A4758C5" w14:textId="77777777" w:rsidR="00AA3D36" w:rsidRPr="00AA3D36" w:rsidRDefault="00AA3D36" w:rsidP="00AA3D36">
      <w:pPr>
        <w:spacing w:after="0"/>
      </w:pPr>
    </w:p>
    <w:p w14:paraId="6E252BCB" w14:textId="77777777" w:rsidR="00864F60" w:rsidRPr="00A10490" w:rsidRDefault="00864F60" w:rsidP="00A10490">
      <w:pPr>
        <w:spacing w:after="0" w:line="276" w:lineRule="auto"/>
        <w:rPr>
          <w:rFonts w:ascii="Gill Sans MT" w:hAnsi="Gill Sans MT" w:cs="Arial"/>
        </w:rPr>
      </w:pPr>
      <w:r w:rsidRPr="00A10490">
        <w:rPr>
          <w:rFonts w:ascii="Gill Sans MT" w:hAnsi="Gill Sans MT" w:cs="Arial"/>
        </w:rPr>
        <w:t xml:space="preserve">To ensure </w:t>
      </w:r>
      <w:r w:rsidR="002F3187">
        <w:rPr>
          <w:rFonts w:ascii="Gill Sans MT" w:hAnsi="Gill Sans MT" w:cs="Arial"/>
        </w:rPr>
        <w:t>bidder</w:t>
      </w:r>
      <w:r w:rsidRPr="00A10490">
        <w:rPr>
          <w:rFonts w:ascii="Gill Sans MT" w:hAnsi="Gill Sans MT" w:cs="Arial"/>
        </w:rPr>
        <w:t xml:space="preserve">s provide all the required information in order for </w:t>
      </w:r>
      <w:r w:rsidR="00EA61A5">
        <w:rPr>
          <w:rFonts w:ascii="Gill Sans MT" w:hAnsi="Gill Sans MT" w:cs="Arial"/>
        </w:rPr>
        <w:t>SCI</w:t>
      </w:r>
      <w:r w:rsidRPr="00A10490">
        <w:rPr>
          <w:rFonts w:ascii="Gill Sans MT" w:hAnsi="Gill Sans MT" w:cs="Arial"/>
        </w:rPr>
        <w:t xml:space="preserve"> to be able to effectively evaluate </w:t>
      </w:r>
      <w:r w:rsidR="002F3187">
        <w:rPr>
          <w:rFonts w:ascii="Gill Sans MT" w:hAnsi="Gill Sans MT" w:cs="Arial"/>
        </w:rPr>
        <w:t>bidder</w:t>
      </w:r>
      <w:r w:rsidRPr="00A10490">
        <w:rPr>
          <w:rFonts w:ascii="Gill Sans MT" w:hAnsi="Gill Sans MT" w:cs="Arial"/>
        </w:rPr>
        <w:t xml:space="preserve">s bids against the Evaluation Criteria, a Bidder Response Document has been created. </w:t>
      </w:r>
      <w:r w:rsidR="002F3187">
        <w:rPr>
          <w:rFonts w:ascii="Gill Sans MT" w:hAnsi="Gill Sans MT" w:cs="Arial"/>
        </w:rPr>
        <w:t>Bidder</w:t>
      </w:r>
      <w:r w:rsidRPr="00A10490">
        <w:rPr>
          <w:rFonts w:ascii="Gill Sans MT" w:hAnsi="Gill Sans MT" w:cs="Arial"/>
        </w:rPr>
        <w:t xml:space="preserve">s </w:t>
      </w:r>
      <w:r w:rsidR="00EA61A5">
        <w:rPr>
          <w:rFonts w:ascii="Gill Sans MT" w:hAnsi="Gill Sans MT" w:cs="Arial"/>
        </w:rPr>
        <w:t>must</w:t>
      </w:r>
      <w:r w:rsidRPr="00A10490">
        <w:rPr>
          <w:rFonts w:ascii="Gill Sans MT" w:hAnsi="Gill Sans MT" w:cs="Arial"/>
        </w:rPr>
        <w:t xml:space="preserve"> </w:t>
      </w:r>
      <w:r w:rsidRPr="00A10490">
        <w:rPr>
          <w:rFonts w:ascii="Gill Sans MT" w:hAnsi="Gill Sans MT" w:cs="Arial"/>
        </w:rPr>
        <w:lastRenderedPageBreak/>
        <w:t xml:space="preserve">complete the Bidder Response Document and provide </w:t>
      </w:r>
      <w:r w:rsidR="00D454E2" w:rsidRPr="00A10490">
        <w:rPr>
          <w:rFonts w:ascii="Gill Sans MT" w:hAnsi="Gill Sans MT" w:cs="Arial"/>
        </w:rPr>
        <w:t>various pieces of information as part of their submission.</w:t>
      </w:r>
    </w:p>
    <w:p w14:paraId="230E0DB9" w14:textId="77777777" w:rsidR="00D454E2" w:rsidRPr="00A10490" w:rsidRDefault="00D454E2" w:rsidP="00A10490">
      <w:pPr>
        <w:spacing w:after="0" w:line="276" w:lineRule="auto"/>
        <w:rPr>
          <w:rFonts w:ascii="Gill Sans MT" w:hAnsi="Gill Sans MT" w:cs="Arial"/>
        </w:rPr>
      </w:pPr>
    </w:p>
    <w:p w14:paraId="6D313929" w14:textId="77777777" w:rsidR="00D454E2" w:rsidRPr="00A10490" w:rsidRDefault="00D454E2" w:rsidP="00A10490">
      <w:pPr>
        <w:spacing w:after="0" w:line="276" w:lineRule="auto"/>
        <w:rPr>
          <w:rFonts w:ascii="Gill Sans MT" w:hAnsi="Gill Sans MT" w:cs="Arial"/>
        </w:rPr>
      </w:pPr>
      <w:r w:rsidRPr="00A10490">
        <w:rPr>
          <w:rFonts w:ascii="Gill Sans MT" w:hAnsi="Gill Sans MT" w:cs="Arial"/>
        </w:rPr>
        <w:t>Further information on the Bidder Response Document can be found in Section 4 of this Tender Pack, and a copy of the Bidder Response is provided in Schedule 2.</w:t>
      </w:r>
    </w:p>
    <w:p w14:paraId="6251E1FF" w14:textId="429B0BE0" w:rsidR="00D81A8A" w:rsidRPr="00A10490" w:rsidRDefault="00D81A8A" w:rsidP="00A10490">
      <w:pPr>
        <w:spacing w:after="0" w:line="276" w:lineRule="auto"/>
        <w:rPr>
          <w:rFonts w:ascii="Gill Sans MT" w:hAnsi="Gill Sans MT" w:cs="Arial"/>
        </w:rPr>
      </w:pPr>
    </w:p>
    <w:p w14:paraId="7A57E47A" w14:textId="77777777" w:rsidR="00575D90" w:rsidRDefault="00864F60" w:rsidP="006B4DD4">
      <w:pPr>
        <w:pStyle w:val="Heading2"/>
        <w:numPr>
          <w:ilvl w:val="0"/>
          <w:numId w:val="34"/>
        </w:numPr>
        <w:rPr>
          <w:rFonts w:ascii="Gill Sans MT" w:hAnsi="Gill Sans MT"/>
          <w:b/>
          <w:color w:val="FF0000"/>
          <w:sz w:val="24"/>
          <w:szCs w:val="22"/>
        </w:rPr>
      </w:pPr>
      <w:r w:rsidRPr="00AA3D36">
        <w:rPr>
          <w:rFonts w:ascii="Gill Sans MT" w:hAnsi="Gill Sans MT"/>
          <w:b/>
          <w:color w:val="FF0000"/>
          <w:sz w:val="24"/>
          <w:szCs w:val="22"/>
        </w:rPr>
        <w:t>VETTING</w:t>
      </w:r>
    </w:p>
    <w:p w14:paraId="18E50B4B" w14:textId="77777777" w:rsidR="00AA3D36" w:rsidRPr="00AA3D36" w:rsidRDefault="00AA3D36" w:rsidP="00AA3D36">
      <w:pPr>
        <w:spacing w:after="0"/>
      </w:pPr>
    </w:p>
    <w:p w14:paraId="25EEF02C" w14:textId="77777777" w:rsidR="004A7582" w:rsidRDefault="004A7582" w:rsidP="00A10490">
      <w:pPr>
        <w:spacing w:after="0" w:line="276" w:lineRule="auto"/>
        <w:rPr>
          <w:rFonts w:ascii="Gill Sans MT" w:hAnsi="Gill Sans MT" w:cs="Arial"/>
        </w:rPr>
      </w:pPr>
      <w:bookmarkStart w:id="2" w:name="_Hlk534789596"/>
      <w:r>
        <w:rPr>
          <w:rFonts w:ascii="Gill Sans MT" w:hAnsi="Gill Sans MT" w:cs="Arial"/>
        </w:rPr>
        <w:t>Prior to a bidder supplyi</w:t>
      </w:r>
      <w:r w:rsidR="006E2F0F">
        <w:rPr>
          <w:rFonts w:ascii="Gill Sans MT" w:hAnsi="Gill Sans MT" w:cs="Arial"/>
        </w:rPr>
        <w:t>ng any goods / services</w:t>
      </w:r>
      <w:r>
        <w:rPr>
          <w:rFonts w:ascii="Gill Sans MT" w:hAnsi="Gill Sans MT" w:cs="Arial"/>
        </w:rPr>
        <w:t xml:space="preserve"> they must first be vetted</w:t>
      </w:r>
      <w:r w:rsidR="006E2F0F">
        <w:rPr>
          <w:rFonts w:ascii="Gill Sans MT" w:hAnsi="Gill Sans MT" w:cs="Arial"/>
        </w:rPr>
        <w:t xml:space="preserve"> and cleared to work with Save the Children</w:t>
      </w:r>
      <w:r>
        <w:rPr>
          <w:rFonts w:ascii="Gill Sans MT" w:hAnsi="Gill Sans MT" w:cs="Arial"/>
        </w:rPr>
        <w:t xml:space="preserve">. This involves checking bidders and key personnel against Global Watch Lists, Enhanced Due Diligence Lists </w:t>
      </w:r>
      <w:r w:rsidR="006E2F0F">
        <w:rPr>
          <w:rFonts w:ascii="Gill Sans MT" w:hAnsi="Gill Sans MT" w:cs="Arial"/>
        </w:rPr>
        <w:t xml:space="preserve">and </w:t>
      </w:r>
      <w:r>
        <w:rPr>
          <w:rFonts w:ascii="Gill Sans MT" w:hAnsi="Gill Sans MT" w:cs="Arial"/>
        </w:rPr>
        <w:t xml:space="preserve">Politically Exposed Persons Lists. </w:t>
      </w:r>
    </w:p>
    <w:p w14:paraId="5A809D1A" w14:textId="77777777" w:rsidR="004A7582" w:rsidRDefault="004A7582" w:rsidP="00A10490">
      <w:pPr>
        <w:spacing w:after="0" w:line="276" w:lineRule="auto"/>
        <w:rPr>
          <w:rFonts w:ascii="Gill Sans MT" w:hAnsi="Gill Sans MT" w:cs="Arial"/>
        </w:rPr>
      </w:pPr>
    </w:p>
    <w:p w14:paraId="1317D57A" w14:textId="77777777" w:rsidR="00575D90" w:rsidRPr="00A10490" w:rsidRDefault="00575D90" w:rsidP="00A10490">
      <w:pPr>
        <w:spacing w:after="0" w:line="276" w:lineRule="auto"/>
        <w:rPr>
          <w:rFonts w:ascii="Gill Sans MT" w:hAnsi="Gill Sans MT" w:cs="Arial"/>
        </w:rPr>
      </w:pPr>
      <w:r w:rsidRPr="00A10490">
        <w:rPr>
          <w:rFonts w:ascii="Gill Sans MT" w:hAnsi="Gill Sans MT" w:cs="Arial"/>
        </w:rPr>
        <w:t xml:space="preserve">The vetting of </w:t>
      </w:r>
      <w:r w:rsidR="002F3187">
        <w:rPr>
          <w:rFonts w:ascii="Gill Sans MT" w:hAnsi="Gill Sans MT" w:cs="Arial"/>
        </w:rPr>
        <w:t>bidder</w:t>
      </w:r>
      <w:r w:rsidR="00864F60" w:rsidRPr="00A10490">
        <w:rPr>
          <w:rFonts w:ascii="Gill Sans MT" w:hAnsi="Gill Sans MT" w:cs="Arial"/>
        </w:rPr>
        <w:t>s</w:t>
      </w:r>
      <w:r w:rsidRPr="00A10490">
        <w:rPr>
          <w:rFonts w:ascii="Gill Sans MT" w:hAnsi="Gill Sans MT" w:cs="Arial"/>
        </w:rPr>
        <w:t xml:space="preserve"> will be completed after the award decision has been made. If any information provided by the Bidder throughout the tender process is proved to be incorrect during the vetting process (or at any other point), </w:t>
      </w:r>
      <w:r w:rsidR="00EA61A5">
        <w:rPr>
          <w:rFonts w:ascii="Gill Sans MT" w:hAnsi="Gill Sans MT" w:cs="Arial"/>
        </w:rPr>
        <w:t>SCI</w:t>
      </w:r>
      <w:r w:rsidRPr="00A10490">
        <w:rPr>
          <w:rFonts w:ascii="Gill Sans MT" w:hAnsi="Gill Sans MT" w:cs="Arial"/>
        </w:rPr>
        <w:t xml:space="preserve"> may reverse their award decision.</w:t>
      </w:r>
    </w:p>
    <w:p w14:paraId="0E3E7FF3" w14:textId="5FE03C8C" w:rsidR="00193B55" w:rsidRPr="00A10490" w:rsidRDefault="00193B55" w:rsidP="00AA3D36">
      <w:pPr>
        <w:spacing w:after="0" w:line="276" w:lineRule="auto"/>
        <w:rPr>
          <w:rFonts w:ascii="Gill Sans MT" w:hAnsi="Gill Sans MT" w:cs="Arial"/>
        </w:rPr>
      </w:pPr>
      <w:bookmarkStart w:id="3" w:name="_Hlk534790276"/>
      <w:bookmarkStart w:id="4" w:name="_Hlk530477955"/>
      <w:bookmarkEnd w:id="2"/>
    </w:p>
    <w:p w14:paraId="0EBF50B7" w14:textId="77777777" w:rsidR="005C0191" w:rsidRDefault="00F93314" w:rsidP="006B4DD4">
      <w:pPr>
        <w:pStyle w:val="Heading2"/>
        <w:numPr>
          <w:ilvl w:val="0"/>
          <w:numId w:val="34"/>
        </w:numPr>
        <w:rPr>
          <w:rFonts w:ascii="Gill Sans MT" w:hAnsi="Gill Sans MT"/>
          <w:b/>
          <w:color w:val="FF0000"/>
          <w:sz w:val="24"/>
          <w:szCs w:val="22"/>
        </w:rPr>
      </w:pPr>
      <w:bookmarkStart w:id="5" w:name="_INSTRUCTIONS"/>
      <w:bookmarkEnd w:id="3"/>
      <w:bookmarkEnd w:id="4"/>
      <w:bookmarkEnd w:id="5"/>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14:paraId="5C88423D" w14:textId="77777777" w:rsidR="00AA3D36" w:rsidRPr="00AA3D36" w:rsidRDefault="00AA3D36" w:rsidP="00B2292B">
      <w:pPr>
        <w:spacing w:after="0"/>
      </w:pPr>
    </w:p>
    <w:p w14:paraId="7261FC1E" w14:textId="77777777" w:rsidR="00886431"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14:paraId="3412028F" w14:textId="77777777" w:rsidR="00AA3D36" w:rsidRPr="00AA3D36" w:rsidRDefault="00AA3D36" w:rsidP="00B2292B">
      <w:pPr>
        <w:spacing w:after="0"/>
        <w:ind w:left="1"/>
      </w:pPr>
    </w:p>
    <w:p w14:paraId="31F904F0" w14:textId="77777777" w:rsidR="00943010" w:rsidRPr="00A10490" w:rsidRDefault="00943010" w:rsidP="00B2292B">
      <w:pPr>
        <w:spacing w:after="0" w:line="276" w:lineRule="auto"/>
        <w:rPr>
          <w:rFonts w:ascii="Gill Sans MT" w:hAnsi="Gill Sans MT" w:cs="Arial"/>
        </w:rPr>
      </w:pPr>
      <w:r w:rsidRPr="00A10490">
        <w:rPr>
          <w:rFonts w:ascii="Gill Sans MT" w:hAnsi="Gill Sans MT" w:cs="Arial"/>
        </w:rPr>
        <w:t>The below table</w:t>
      </w:r>
      <w:r w:rsidR="00A542AB" w:rsidRPr="00A10490">
        <w:rPr>
          <w:rFonts w:ascii="Gill Sans MT" w:hAnsi="Gill Sans MT" w:cs="Arial"/>
        </w:rPr>
        <w:t xml:space="preserve"> indicates the ke</w:t>
      </w:r>
      <w:r w:rsidR="00D454E2" w:rsidRPr="00A10490">
        <w:rPr>
          <w:rFonts w:ascii="Gill Sans MT" w:hAnsi="Gill Sans MT" w:cs="Arial"/>
        </w:rPr>
        <w:t>y dates for this tender process</w:t>
      </w:r>
      <w:r w:rsidRPr="00A10490">
        <w:rPr>
          <w:rFonts w:ascii="Gill Sans MT" w:hAnsi="Gill Sans MT" w:cs="Arial"/>
        </w:rPr>
        <w:t xml:space="preserve">. The issuing of this </w:t>
      </w:r>
      <w:r w:rsidR="00A542AB" w:rsidRPr="00A10490">
        <w:rPr>
          <w:rFonts w:ascii="Gill Sans MT" w:hAnsi="Gill Sans MT" w:cs="Arial"/>
        </w:rPr>
        <w:t>I</w:t>
      </w:r>
      <w:r w:rsidR="00941308" w:rsidRPr="00A10490">
        <w:rPr>
          <w:rFonts w:ascii="Gill Sans MT" w:hAnsi="Gill Sans MT" w:cs="Arial"/>
        </w:rPr>
        <w:t xml:space="preserve">nvitation to </w:t>
      </w:r>
      <w:r w:rsidR="00A542AB" w:rsidRPr="00A10490">
        <w:rPr>
          <w:rFonts w:ascii="Gill Sans MT" w:hAnsi="Gill Sans MT" w:cs="Arial"/>
        </w:rPr>
        <w:t>T</w:t>
      </w:r>
      <w:r w:rsidR="00941308" w:rsidRPr="00A10490">
        <w:rPr>
          <w:rFonts w:ascii="Gill Sans MT" w:hAnsi="Gill Sans MT" w:cs="Arial"/>
        </w:rPr>
        <w:t xml:space="preserve">ender </w:t>
      </w:r>
      <w:r w:rsidR="00D454E2" w:rsidRPr="00A10490">
        <w:rPr>
          <w:rFonts w:ascii="Gill Sans MT" w:hAnsi="Gill Sans MT" w:cs="Arial"/>
        </w:rPr>
        <w:t xml:space="preserve">and Tender Pack </w:t>
      </w:r>
      <w:r w:rsidRPr="00A10490">
        <w:rPr>
          <w:rFonts w:ascii="Gill Sans MT" w:hAnsi="Gill Sans MT" w:cs="Arial"/>
        </w:rPr>
        <w:t>r</w:t>
      </w:r>
      <w:r w:rsidR="00680FB8" w:rsidRPr="00A10490">
        <w:rPr>
          <w:rFonts w:ascii="Gill Sans MT" w:hAnsi="Gill Sans MT" w:cs="Arial"/>
        </w:rPr>
        <w:t>e</w:t>
      </w:r>
      <w:r w:rsidR="008F6516" w:rsidRPr="00A10490">
        <w:rPr>
          <w:rFonts w:ascii="Gill Sans MT" w:hAnsi="Gill Sans MT" w:cs="Arial"/>
        </w:rPr>
        <w:t xml:space="preserve">presents the start of the </w:t>
      </w:r>
      <w:r w:rsidR="00EA61A5">
        <w:rPr>
          <w:rFonts w:ascii="Gill Sans MT" w:hAnsi="Gill Sans MT" w:cs="Arial"/>
        </w:rPr>
        <w:t xml:space="preserve">tender </w:t>
      </w:r>
      <w:r w:rsidRPr="00A10490">
        <w:rPr>
          <w:rFonts w:ascii="Gill Sans MT" w:hAnsi="Gill Sans MT" w:cs="Arial"/>
        </w:rPr>
        <w:t>process.</w:t>
      </w:r>
    </w:p>
    <w:p w14:paraId="393F2EA0" w14:textId="77777777" w:rsidR="00397405" w:rsidRPr="00A10490" w:rsidRDefault="00397405" w:rsidP="00B2292B">
      <w:pPr>
        <w:spacing w:after="0" w:line="276" w:lineRule="auto"/>
        <w:rPr>
          <w:rFonts w:ascii="Gill Sans MT" w:hAnsi="Gill Sans MT" w:cs="Arial"/>
        </w:rPr>
      </w:pPr>
    </w:p>
    <w:p w14:paraId="47EC75E2" w14:textId="77777777" w:rsidR="00680FB8" w:rsidRPr="00A10490" w:rsidRDefault="00680FB8" w:rsidP="00B2292B">
      <w:pPr>
        <w:spacing w:after="0" w:line="276" w:lineRule="auto"/>
        <w:rPr>
          <w:rFonts w:ascii="Gill Sans MT" w:hAnsi="Gill Sans MT" w:cs="Arial"/>
        </w:rPr>
      </w:pPr>
    </w:p>
    <w:tbl>
      <w:tblPr>
        <w:tblStyle w:val="PlainTable2"/>
        <w:tblW w:w="0" w:type="auto"/>
        <w:jc w:val="center"/>
        <w:tblLook w:val="04A0" w:firstRow="1" w:lastRow="0" w:firstColumn="1" w:lastColumn="0" w:noHBand="0" w:noVBand="1"/>
      </w:tblPr>
      <w:tblGrid>
        <w:gridCol w:w="3114"/>
        <w:gridCol w:w="4116"/>
      </w:tblGrid>
      <w:tr w:rsidR="00611FCF" w:rsidRPr="00EB5244" w14:paraId="6045EF15" w14:textId="77777777" w:rsidTr="006118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bottom w:val="single" w:sz="18" w:space="0" w:color="auto"/>
            </w:tcBorders>
            <w:shd w:val="clear" w:color="auto" w:fill="FF0000"/>
          </w:tcPr>
          <w:p w14:paraId="55733D10" w14:textId="77777777" w:rsidR="00611FCF" w:rsidRPr="00EB5244" w:rsidRDefault="00611FCF" w:rsidP="006118AD">
            <w:pPr>
              <w:spacing w:after="0" w:line="276" w:lineRule="auto"/>
              <w:jc w:val="center"/>
              <w:rPr>
                <w:rFonts w:ascii="Gill Sans MT" w:hAnsi="Gill Sans MT" w:cs="Arial"/>
                <w:color w:val="FFFFFF" w:themeColor="background1"/>
              </w:rPr>
            </w:pPr>
            <w:r w:rsidRPr="00EB5244">
              <w:rPr>
                <w:rFonts w:ascii="Gill Sans MT" w:hAnsi="Gill Sans MT" w:cs="Arial"/>
                <w:color w:val="FFFFFF" w:themeColor="background1"/>
              </w:rPr>
              <w:t>Activity</w:t>
            </w:r>
          </w:p>
        </w:tc>
        <w:tc>
          <w:tcPr>
            <w:tcW w:w="4116" w:type="dxa"/>
            <w:tcBorders>
              <w:top w:val="single" w:sz="18" w:space="0" w:color="auto"/>
              <w:bottom w:val="single" w:sz="18" w:space="0" w:color="auto"/>
            </w:tcBorders>
            <w:shd w:val="clear" w:color="auto" w:fill="FF0000"/>
          </w:tcPr>
          <w:p w14:paraId="40FA601C" w14:textId="77777777" w:rsidR="00611FCF" w:rsidRPr="00EB5244" w:rsidRDefault="00611FCF" w:rsidP="006118AD">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sidRPr="00EB5244">
              <w:rPr>
                <w:rFonts w:ascii="Gill Sans MT" w:hAnsi="Gill Sans MT" w:cs="Arial"/>
                <w:color w:val="FFFFFF" w:themeColor="background1"/>
              </w:rPr>
              <w:t>Date</w:t>
            </w:r>
          </w:p>
        </w:tc>
      </w:tr>
      <w:tr w:rsidR="00611FCF" w:rsidRPr="00EB5244" w14:paraId="099F0820" w14:textId="77777777" w:rsidTr="006118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tcBorders>
          </w:tcPr>
          <w:p w14:paraId="75F1DB75" w14:textId="77777777" w:rsidR="00611FCF" w:rsidRPr="00EB5244" w:rsidRDefault="00611FCF" w:rsidP="006118AD">
            <w:pPr>
              <w:spacing w:after="0" w:line="276" w:lineRule="auto"/>
              <w:jc w:val="center"/>
              <w:rPr>
                <w:rFonts w:ascii="Gill Sans MT" w:hAnsi="Gill Sans MT" w:cs="Arial"/>
              </w:rPr>
            </w:pPr>
            <w:r w:rsidRPr="00EB5244">
              <w:rPr>
                <w:rFonts w:ascii="Gill Sans MT" w:hAnsi="Gill Sans MT" w:cs="Arial"/>
              </w:rPr>
              <w:t>Issue Invitation to Tender</w:t>
            </w:r>
          </w:p>
        </w:tc>
        <w:tc>
          <w:tcPr>
            <w:tcW w:w="4116" w:type="dxa"/>
            <w:tcBorders>
              <w:top w:val="single" w:sz="18" w:space="0" w:color="auto"/>
            </w:tcBorders>
          </w:tcPr>
          <w:p w14:paraId="5A7D07BF" w14:textId="2FCBF2F6" w:rsidR="00611FCF" w:rsidRPr="00EB5244" w:rsidRDefault="00E12ABE" w:rsidP="006118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16</w:t>
            </w:r>
            <w:r w:rsidR="00611FCF">
              <w:rPr>
                <w:rFonts w:ascii="Gill Sans MT" w:hAnsi="Gill Sans MT" w:cs="Arial"/>
              </w:rPr>
              <w:t xml:space="preserve"> June 2022</w:t>
            </w:r>
          </w:p>
        </w:tc>
      </w:tr>
      <w:tr w:rsidR="00611FCF" w:rsidRPr="00EB5244" w14:paraId="20E3EB47" w14:textId="77777777" w:rsidTr="006118AD">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35077005" w14:textId="77777777" w:rsidR="00611FCF" w:rsidRPr="00EB5244" w:rsidRDefault="00611FCF" w:rsidP="006118AD">
            <w:pPr>
              <w:spacing w:after="0" w:line="276" w:lineRule="auto"/>
              <w:jc w:val="center"/>
              <w:rPr>
                <w:rFonts w:ascii="Gill Sans MT" w:hAnsi="Gill Sans MT" w:cs="Arial"/>
              </w:rPr>
            </w:pPr>
            <w:r w:rsidRPr="00EB5244">
              <w:rPr>
                <w:rFonts w:ascii="Gill Sans MT" w:hAnsi="Gill Sans MT" w:cs="Arial"/>
              </w:rPr>
              <w:t>Deadline for questions from Bidders</w:t>
            </w:r>
          </w:p>
        </w:tc>
        <w:tc>
          <w:tcPr>
            <w:tcW w:w="4116" w:type="dxa"/>
          </w:tcPr>
          <w:p w14:paraId="796132B9" w14:textId="77777777" w:rsidR="00611FCF" w:rsidRPr="00EB5244" w:rsidRDefault="00611FCF" w:rsidP="006118A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23 June 2022</w:t>
            </w:r>
          </w:p>
        </w:tc>
      </w:tr>
      <w:tr w:rsidR="00611FCF" w:rsidRPr="00EB5244" w14:paraId="3A2299F1" w14:textId="77777777" w:rsidTr="006118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62C5D73C" w14:textId="77777777" w:rsidR="00611FCF" w:rsidRPr="00EB5244" w:rsidRDefault="00611FCF" w:rsidP="006118AD">
            <w:pPr>
              <w:spacing w:after="0" w:line="276" w:lineRule="auto"/>
              <w:jc w:val="center"/>
              <w:rPr>
                <w:rFonts w:ascii="Gill Sans MT" w:hAnsi="Gill Sans MT" w:cs="Arial"/>
              </w:rPr>
            </w:pPr>
            <w:r w:rsidRPr="00EB5244">
              <w:rPr>
                <w:rFonts w:ascii="Gill Sans MT" w:hAnsi="Gill Sans MT" w:cs="Arial"/>
              </w:rPr>
              <w:t>Deadline for Return of Bids</w:t>
            </w:r>
          </w:p>
        </w:tc>
        <w:tc>
          <w:tcPr>
            <w:tcW w:w="4116" w:type="dxa"/>
          </w:tcPr>
          <w:p w14:paraId="5ADF0DD5" w14:textId="77777777" w:rsidR="00611FCF" w:rsidRPr="00EB5244" w:rsidRDefault="00611FCF" w:rsidP="006118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6 July 2022</w:t>
            </w:r>
          </w:p>
        </w:tc>
      </w:tr>
      <w:tr w:rsidR="00611FCF" w:rsidRPr="00EB5244" w14:paraId="57E95DB7" w14:textId="77777777" w:rsidTr="006118AD">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5C788C2A" w14:textId="77777777" w:rsidR="00611FCF" w:rsidRPr="00EB5244" w:rsidRDefault="00611FCF" w:rsidP="006118AD">
            <w:pPr>
              <w:spacing w:after="0" w:line="276" w:lineRule="auto"/>
              <w:jc w:val="center"/>
              <w:rPr>
                <w:rFonts w:ascii="Gill Sans MT" w:hAnsi="Gill Sans MT" w:cs="Arial"/>
              </w:rPr>
            </w:pPr>
            <w:r w:rsidRPr="00EB5244">
              <w:rPr>
                <w:rFonts w:ascii="Gill Sans MT" w:hAnsi="Gill Sans MT" w:cs="Arial"/>
              </w:rPr>
              <w:t>Bid Clarifications</w:t>
            </w:r>
          </w:p>
        </w:tc>
        <w:tc>
          <w:tcPr>
            <w:tcW w:w="4116" w:type="dxa"/>
          </w:tcPr>
          <w:p w14:paraId="17A60A64" w14:textId="77777777" w:rsidR="00611FCF" w:rsidRPr="00EB5244" w:rsidRDefault="00611FCF" w:rsidP="006118A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 xml:space="preserve">12 July 2022 </w:t>
            </w:r>
          </w:p>
        </w:tc>
      </w:tr>
      <w:tr w:rsidR="00611FCF" w:rsidRPr="00EB5244" w14:paraId="76D494DC" w14:textId="77777777" w:rsidTr="006118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2EBD28F2" w14:textId="77777777" w:rsidR="00611FCF" w:rsidRPr="00EB5244" w:rsidRDefault="00611FCF" w:rsidP="006118AD">
            <w:pPr>
              <w:spacing w:after="0" w:line="276" w:lineRule="auto"/>
              <w:jc w:val="center"/>
              <w:rPr>
                <w:rFonts w:ascii="Gill Sans MT" w:hAnsi="Gill Sans MT" w:cs="Arial"/>
              </w:rPr>
            </w:pPr>
            <w:r w:rsidRPr="00EB5244">
              <w:rPr>
                <w:rFonts w:ascii="Gill Sans MT" w:hAnsi="Gill Sans MT" w:cs="Arial"/>
              </w:rPr>
              <w:t>Award Contact</w:t>
            </w:r>
          </w:p>
        </w:tc>
        <w:tc>
          <w:tcPr>
            <w:tcW w:w="4116" w:type="dxa"/>
          </w:tcPr>
          <w:p w14:paraId="29D8A23C" w14:textId="77777777" w:rsidR="00611FCF" w:rsidRPr="00EB5244" w:rsidRDefault="00611FCF" w:rsidP="006118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 xml:space="preserve">22 July 2022 </w:t>
            </w:r>
          </w:p>
        </w:tc>
      </w:tr>
      <w:tr w:rsidR="00611FCF" w:rsidRPr="00EB5244" w14:paraId="6E027DA9" w14:textId="77777777" w:rsidTr="006118AD">
        <w:trPr>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7F7F7F" w:themeColor="text1" w:themeTint="80"/>
            </w:tcBorders>
          </w:tcPr>
          <w:p w14:paraId="545FBD8C" w14:textId="77777777" w:rsidR="00611FCF" w:rsidRPr="00EB5244" w:rsidRDefault="00611FCF" w:rsidP="006118AD">
            <w:pPr>
              <w:spacing w:after="0" w:line="276" w:lineRule="auto"/>
              <w:jc w:val="center"/>
              <w:rPr>
                <w:rFonts w:ascii="Gill Sans MT" w:hAnsi="Gill Sans MT" w:cs="Arial"/>
              </w:rPr>
            </w:pPr>
            <w:r w:rsidRPr="00EB5244">
              <w:rPr>
                <w:rFonts w:ascii="Gill Sans MT" w:hAnsi="Gill Sans MT" w:cs="Arial"/>
              </w:rPr>
              <w:t>Mobilisation</w:t>
            </w:r>
          </w:p>
        </w:tc>
        <w:tc>
          <w:tcPr>
            <w:tcW w:w="4116" w:type="dxa"/>
            <w:tcBorders>
              <w:bottom w:val="single" w:sz="4" w:space="0" w:color="7F7F7F" w:themeColor="text1" w:themeTint="80"/>
            </w:tcBorders>
          </w:tcPr>
          <w:p w14:paraId="77F786FD" w14:textId="77777777" w:rsidR="00611FCF" w:rsidRPr="00EB5244" w:rsidRDefault="00611FCF" w:rsidP="006118A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 xml:space="preserve">1 August 2022 </w:t>
            </w:r>
          </w:p>
        </w:tc>
      </w:tr>
      <w:tr w:rsidR="00611FCF" w:rsidRPr="00A10490" w14:paraId="0F4CF852" w14:textId="77777777" w:rsidTr="006118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single" w:sz="18" w:space="0" w:color="auto"/>
            </w:tcBorders>
          </w:tcPr>
          <w:p w14:paraId="709BB002" w14:textId="77777777" w:rsidR="00611FCF" w:rsidRPr="00EB5244" w:rsidRDefault="00611FCF" w:rsidP="006118AD">
            <w:pPr>
              <w:spacing w:after="0" w:line="276" w:lineRule="auto"/>
              <w:jc w:val="center"/>
              <w:rPr>
                <w:rFonts w:ascii="Gill Sans MT" w:hAnsi="Gill Sans MT" w:cs="Arial"/>
              </w:rPr>
            </w:pPr>
            <w:r w:rsidRPr="00EB5244">
              <w:rPr>
                <w:rFonts w:ascii="Gill Sans MT" w:hAnsi="Gill Sans MT" w:cs="Arial"/>
              </w:rPr>
              <w:t>Go Live</w:t>
            </w:r>
          </w:p>
        </w:tc>
        <w:tc>
          <w:tcPr>
            <w:tcW w:w="4116" w:type="dxa"/>
            <w:tcBorders>
              <w:bottom w:val="single" w:sz="18" w:space="0" w:color="auto"/>
            </w:tcBorders>
          </w:tcPr>
          <w:p w14:paraId="1FBC210F" w14:textId="77777777" w:rsidR="00611FCF" w:rsidRPr="00A10490" w:rsidRDefault="00611FCF" w:rsidP="006118AD">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1 August 2022</w:t>
            </w:r>
            <w:r w:rsidRPr="00EB5244">
              <w:rPr>
                <w:rFonts w:ascii="Gill Sans MT" w:hAnsi="Gill Sans MT" w:cs="Arial"/>
              </w:rPr>
              <w:t xml:space="preserve"> </w:t>
            </w:r>
          </w:p>
        </w:tc>
      </w:tr>
    </w:tbl>
    <w:p w14:paraId="16DF1A4A" w14:textId="77777777" w:rsidR="00943010" w:rsidRDefault="00943010" w:rsidP="00B2292B">
      <w:pPr>
        <w:spacing w:after="0" w:line="276" w:lineRule="auto"/>
        <w:rPr>
          <w:rFonts w:ascii="Gill Sans MT" w:hAnsi="Gill Sans MT" w:cs="Arial"/>
        </w:rPr>
      </w:pPr>
    </w:p>
    <w:p w14:paraId="08003AB7" w14:textId="77777777" w:rsidR="00AA3D36" w:rsidRPr="00A10490" w:rsidRDefault="00AA3D36" w:rsidP="00B2292B">
      <w:pPr>
        <w:spacing w:after="0" w:line="276" w:lineRule="auto"/>
        <w:rPr>
          <w:rFonts w:ascii="Gill Sans MT" w:hAnsi="Gill Sans MT" w:cs="Arial"/>
        </w:rPr>
      </w:pPr>
    </w:p>
    <w:p w14:paraId="0BD929F1" w14:textId="77777777" w:rsidR="00943010" w:rsidRPr="00A10490" w:rsidRDefault="00D454E2" w:rsidP="00B2292B">
      <w:pPr>
        <w:spacing w:after="0" w:line="276" w:lineRule="auto"/>
        <w:rPr>
          <w:rFonts w:ascii="Gill Sans MT" w:hAnsi="Gill Sans MT" w:cs="Arial"/>
        </w:rPr>
      </w:pPr>
      <w:r w:rsidRPr="00A10490">
        <w:rPr>
          <w:rFonts w:ascii="Gill Sans MT" w:hAnsi="Gill Sans MT" w:cs="Arial"/>
        </w:rPr>
        <w:t>Please note that the above</w:t>
      </w:r>
      <w:r w:rsidR="00943010" w:rsidRPr="00A10490">
        <w:rPr>
          <w:rFonts w:ascii="Gill Sans MT" w:hAnsi="Gill Sans MT" w:cs="Arial"/>
        </w:rPr>
        <w:t xml:space="preserve"> timings / dates are </w:t>
      </w:r>
      <w:r w:rsidRPr="00A10490">
        <w:rPr>
          <w:rFonts w:ascii="Gill Sans MT" w:hAnsi="Gill Sans MT" w:cs="Arial"/>
        </w:rPr>
        <w:t xml:space="preserve">being shared for </w:t>
      </w:r>
      <w:r w:rsidR="00943010" w:rsidRPr="00A10490">
        <w:rPr>
          <w:rFonts w:ascii="Gill Sans MT" w:hAnsi="Gill Sans MT" w:cs="Arial"/>
        </w:rPr>
        <w:t>indicative</w:t>
      </w:r>
      <w:r w:rsidRPr="00A10490">
        <w:rPr>
          <w:rFonts w:ascii="Gill Sans MT" w:hAnsi="Gill Sans MT" w:cs="Arial"/>
        </w:rPr>
        <w:t xml:space="preserve"> purposes only</w:t>
      </w:r>
      <w:r w:rsidR="00943010" w:rsidRPr="00A10490">
        <w:rPr>
          <w:rFonts w:ascii="Gill Sans MT" w:hAnsi="Gill Sans MT" w:cs="Arial"/>
        </w:rPr>
        <w:t xml:space="preserve"> and are subject to change. However, </w:t>
      </w:r>
      <w:r w:rsidR="00EA61A5">
        <w:rPr>
          <w:rFonts w:ascii="Gill Sans MT" w:hAnsi="Gill Sans MT" w:cs="Arial"/>
        </w:rPr>
        <w:t>SCI</w:t>
      </w:r>
      <w:r w:rsidR="00943010" w:rsidRPr="00A10490">
        <w:rPr>
          <w:rFonts w:ascii="Gill Sans MT" w:hAnsi="Gill Sans MT" w:cs="Arial"/>
        </w:rPr>
        <w:t xml:space="preserve"> commits to ensure </w:t>
      </w:r>
      <w:r w:rsidR="00A542AB" w:rsidRPr="00A10490">
        <w:rPr>
          <w:rFonts w:ascii="Gill Sans MT" w:hAnsi="Gill Sans MT" w:cs="Arial"/>
        </w:rPr>
        <w:t>Bidders are treated fairly, equally and have sufficient time made available to participate in this tender process.</w:t>
      </w:r>
    </w:p>
    <w:p w14:paraId="252AC384" w14:textId="77777777" w:rsidR="00943010" w:rsidRPr="00A10490" w:rsidRDefault="00943010" w:rsidP="00B2292B">
      <w:pPr>
        <w:spacing w:after="0" w:line="276" w:lineRule="auto"/>
        <w:rPr>
          <w:rFonts w:ascii="Gill Sans MT" w:hAnsi="Gill Sans MT" w:cs="Arial"/>
        </w:rPr>
      </w:pPr>
    </w:p>
    <w:p w14:paraId="087C17B1" w14:textId="5238AEA1" w:rsidR="008D328B" w:rsidRDefault="00AA3D36" w:rsidP="00B2292B">
      <w:pPr>
        <w:pStyle w:val="Heading3"/>
        <w:rPr>
          <w:rFonts w:ascii="Gill Sans MT" w:hAnsi="Gill Sans MT"/>
          <w:b/>
          <w:color w:val="auto"/>
          <w:sz w:val="22"/>
          <w:szCs w:val="22"/>
        </w:rPr>
      </w:pPr>
      <w:r>
        <w:rPr>
          <w:rFonts w:ascii="Gill Sans MT" w:hAnsi="Gill Sans MT"/>
          <w:b/>
          <w:color w:val="auto"/>
          <w:sz w:val="22"/>
          <w:szCs w:val="22"/>
        </w:rPr>
        <w:t>6</w:t>
      </w:r>
      <w:r w:rsidRPr="00AA3D36">
        <w:rPr>
          <w:rFonts w:ascii="Gill Sans MT" w:hAnsi="Gill Sans MT"/>
          <w:b/>
          <w:color w:val="auto"/>
          <w:sz w:val="22"/>
          <w:szCs w:val="22"/>
        </w:rPr>
        <w:t xml:space="preserve">.2 </w:t>
      </w:r>
      <w:r w:rsidR="00681375" w:rsidRPr="00AA3D36">
        <w:rPr>
          <w:rFonts w:ascii="Gill Sans MT" w:hAnsi="Gill Sans MT"/>
          <w:b/>
          <w:color w:val="auto"/>
          <w:sz w:val="22"/>
          <w:szCs w:val="22"/>
        </w:rPr>
        <w:t>DOCUMENTATION FOR SUBMISSION</w:t>
      </w:r>
    </w:p>
    <w:p w14:paraId="1BA5A650" w14:textId="77777777" w:rsidR="00AA3D36" w:rsidRPr="00AA3D36" w:rsidRDefault="00AA3D36" w:rsidP="00B2292B">
      <w:pPr>
        <w:spacing w:after="0"/>
      </w:pPr>
    </w:p>
    <w:p w14:paraId="3CEA09B4" w14:textId="77777777" w:rsidR="008D328B" w:rsidRPr="00A10490" w:rsidRDefault="00D454E2" w:rsidP="00B2292B">
      <w:pPr>
        <w:spacing w:after="0" w:line="276" w:lineRule="auto"/>
        <w:rPr>
          <w:rFonts w:ascii="Gill Sans MT" w:hAnsi="Gill Sans MT" w:cs="Arial"/>
        </w:rPr>
      </w:pPr>
      <w:r w:rsidRPr="00A10490">
        <w:rPr>
          <w:rFonts w:ascii="Gill Sans MT" w:hAnsi="Gill Sans MT" w:cs="Arial"/>
        </w:rPr>
        <w:t>Bidders wishing to submit a proposal to this Invitation to Tender</w:t>
      </w:r>
      <w:r w:rsidR="00E71899" w:rsidRPr="00A10490">
        <w:rPr>
          <w:rFonts w:ascii="Gill Sans MT" w:hAnsi="Gill Sans MT" w:cs="Arial"/>
        </w:rPr>
        <w:t xml:space="preserve"> </w:t>
      </w:r>
      <w:r w:rsidR="00E71899" w:rsidRPr="00A10490">
        <w:rPr>
          <w:rFonts w:ascii="Gill Sans MT" w:hAnsi="Gill Sans MT" w:cs="Arial"/>
          <w:b/>
        </w:rPr>
        <w:t>must</w:t>
      </w:r>
      <w:r w:rsidR="00E71899" w:rsidRPr="00A10490">
        <w:rPr>
          <w:rFonts w:ascii="Gill Sans MT" w:hAnsi="Gill Sans MT" w:cs="Arial"/>
        </w:rPr>
        <w:t xml:space="preserve"> </w:t>
      </w:r>
      <w:r w:rsidR="00A542AB" w:rsidRPr="00A10490">
        <w:rPr>
          <w:rFonts w:ascii="Gill Sans MT" w:hAnsi="Gill Sans MT" w:cs="Arial"/>
        </w:rPr>
        <w:t xml:space="preserve">use the Bidder Response Document template in </w:t>
      </w:r>
      <w:hyperlink w:anchor="_PART_3_–" w:history="1">
        <w:r w:rsidR="00A542AB" w:rsidRPr="00A10490">
          <w:rPr>
            <w:rStyle w:val="Hyperlink"/>
            <w:rFonts w:ascii="Gill Sans MT" w:hAnsi="Gill Sans MT" w:cs="Arial"/>
          </w:rPr>
          <w:t>Part 3</w:t>
        </w:r>
      </w:hyperlink>
      <w:r w:rsidR="00A542AB" w:rsidRPr="00A10490">
        <w:rPr>
          <w:rFonts w:ascii="Gill Sans MT" w:hAnsi="Gill Sans MT" w:cs="Arial"/>
        </w:rPr>
        <w:t xml:space="preserve"> of this Tender Pack.</w:t>
      </w:r>
      <w:r w:rsidRPr="00A10490">
        <w:rPr>
          <w:rFonts w:ascii="Gill Sans MT" w:hAnsi="Gill Sans MT" w:cs="Arial"/>
        </w:rPr>
        <w:t xml:space="preserve"> Any bids received using different formats will not be accepted.</w:t>
      </w:r>
    </w:p>
    <w:p w14:paraId="79831288" w14:textId="77777777" w:rsidR="00500A90" w:rsidRPr="00A10490" w:rsidRDefault="00500A90" w:rsidP="00B2292B">
      <w:pPr>
        <w:spacing w:after="0" w:line="276" w:lineRule="auto"/>
        <w:rPr>
          <w:rFonts w:ascii="Gill Sans MT" w:hAnsi="Gill Sans MT" w:cs="Arial"/>
        </w:rPr>
      </w:pPr>
    </w:p>
    <w:p w14:paraId="346AEAEF" w14:textId="77777777" w:rsidR="001F6C5E" w:rsidRPr="00A10490" w:rsidRDefault="00720E5E" w:rsidP="00B2292B">
      <w:pPr>
        <w:spacing w:after="0" w:line="276" w:lineRule="auto"/>
        <w:rPr>
          <w:rFonts w:ascii="Gill Sans MT" w:hAnsi="Gill Sans MT" w:cs="Arial"/>
        </w:rPr>
      </w:pPr>
      <w:r w:rsidRPr="00A10490">
        <w:rPr>
          <w:rFonts w:ascii="Gill Sans MT" w:hAnsi="Gill Sans MT" w:cs="Arial"/>
        </w:rPr>
        <w:t>T</w:t>
      </w:r>
      <w:r w:rsidR="00A542AB" w:rsidRPr="00A10490">
        <w:rPr>
          <w:rFonts w:ascii="Gill Sans MT" w:hAnsi="Gill Sans MT" w:cs="Arial"/>
        </w:rPr>
        <w:t>his document has been created specifically for this tender and allows Bidders to demonstrate their ability to deliver</w:t>
      </w:r>
      <w:r w:rsidR="001F6C5E" w:rsidRPr="00A10490">
        <w:rPr>
          <w:rFonts w:ascii="Gill Sans MT" w:hAnsi="Gill Sans MT" w:cs="Arial"/>
        </w:rPr>
        <w:t xml:space="preserve"> the required goods and / or services. The Bidder Response document is linked to the Essential, Capability and Commercial Criteria </w:t>
      </w:r>
      <w:r w:rsidR="00D454E2" w:rsidRPr="00A10490">
        <w:rPr>
          <w:rFonts w:ascii="Gill Sans MT" w:hAnsi="Gill Sans MT" w:cs="Arial"/>
        </w:rPr>
        <w:t>which will be used to evaluate the quality of the bids received.</w:t>
      </w:r>
    </w:p>
    <w:p w14:paraId="04C3B2A9" w14:textId="77777777" w:rsidR="00D454E2" w:rsidRPr="00A10490" w:rsidRDefault="00D454E2" w:rsidP="00B2292B">
      <w:pPr>
        <w:spacing w:after="0" w:line="276" w:lineRule="auto"/>
        <w:rPr>
          <w:rFonts w:ascii="Gill Sans MT" w:hAnsi="Gill Sans MT" w:cs="Arial"/>
        </w:rPr>
      </w:pPr>
      <w:r w:rsidRPr="00A10490">
        <w:rPr>
          <w:rFonts w:ascii="Gill Sans MT" w:hAnsi="Gill Sans MT" w:cs="Arial"/>
        </w:rPr>
        <w:t>Within</w:t>
      </w:r>
      <w:r w:rsidR="001F6C5E" w:rsidRPr="00A10490">
        <w:rPr>
          <w:rFonts w:ascii="Gill Sans MT" w:hAnsi="Gill Sans MT" w:cs="Arial"/>
        </w:rPr>
        <w:t xml:space="preserve"> the Bidder Response Docu</w:t>
      </w:r>
      <w:r w:rsidRPr="00A10490">
        <w:rPr>
          <w:rFonts w:ascii="Gill Sans MT" w:hAnsi="Gill Sans MT" w:cs="Arial"/>
        </w:rPr>
        <w:t>ment instructions are provided on</w:t>
      </w:r>
      <w:r w:rsidR="001F6C5E" w:rsidRPr="00A10490">
        <w:rPr>
          <w:rFonts w:ascii="Gill Sans MT" w:hAnsi="Gill Sans MT" w:cs="Arial"/>
        </w:rPr>
        <w:t xml:space="preserve"> how to complete the document and specific guidance is provided </w:t>
      </w:r>
      <w:r w:rsidRPr="00A10490">
        <w:rPr>
          <w:rFonts w:ascii="Gill Sans MT" w:hAnsi="Gill Sans MT" w:cs="Arial"/>
        </w:rPr>
        <w:t>on what information / supporting documentation is required.</w:t>
      </w:r>
    </w:p>
    <w:p w14:paraId="62A9BD15" w14:textId="77777777" w:rsidR="00720E5E" w:rsidRPr="00A10490" w:rsidRDefault="00720E5E" w:rsidP="00B2292B">
      <w:pPr>
        <w:spacing w:after="0" w:line="276" w:lineRule="auto"/>
        <w:rPr>
          <w:rFonts w:ascii="Gill Sans MT" w:hAnsi="Gill Sans MT" w:cs="Arial"/>
        </w:rPr>
      </w:pPr>
    </w:p>
    <w:p w14:paraId="1CDB7B25" w14:textId="198E2045" w:rsidR="00AA3D36" w:rsidRDefault="00D9567E" w:rsidP="00B2292B">
      <w:pPr>
        <w:spacing w:after="0" w:line="276" w:lineRule="auto"/>
        <w:rPr>
          <w:rFonts w:ascii="Gill Sans MT" w:hAnsi="Gill Sans MT" w:cs="Arial"/>
        </w:rPr>
      </w:pPr>
      <w:r w:rsidRPr="00A10490">
        <w:rPr>
          <w:rFonts w:ascii="Gill Sans MT" w:hAnsi="Gill Sans MT" w:cs="Arial"/>
        </w:rPr>
        <w:lastRenderedPageBreak/>
        <w:t xml:space="preserve">The </w:t>
      </w:r>
      <w:r w:rsidR="001F6C5E" w:rsidRPr="00A10490">
        <w:rPr>
          <w:rFonts w:ascii="Gill Sans MT" w:hAnsi="Gill Sans MT" w:cs="Arial"/>
        </w:rPr>
        <w:t>Bidder</w:t>
      </w:r>
      <w:r w:rsidR="00C57948" w:rsidRPr="00A10490">
        <w:rPr>
          <w:rFonts w:ascii="Gill Sans MT" w:hAnsi="Gill Sans MT" w:cs="Arial"/>
        </w:rPr>
        <w:t xml:space="preserve"> </w:t>
      </w:r>
      <w:r w:rsidR="001F6C5E" w:rsidRPr="00A10490">
        <w:rPr>
          <w:rFonts w:ascii="Gill Sans MT" w:hAnsi="Gill Sans MT" w:cs="Arial"/>
        </w:rPr>
        <w:t>is</w:t>
      </w:r>
      <w:r w:rsidRPr="00A10490">
        <w:rPr>
          <w:rFonts w:ascii="Gill Sans MT" w:hAnsi="Gill Sans MT" w:cs="Arial"/>
        </w:rPr>
        <w:t xml:space="preserve"> exp</w:t>
      </w:r>
      <w:r w:rsidR="001F6C5E" w:rsidRPr="00A10490">
        <w:rPr>
          <w:rFonts w:ascii="Gill Sans MT" w:hAnsi="Gill Sans MT" w:cs="Arial"/>
        </w:rPr>
        <w:t>ected to sign the statement in S</w:t>
      </w:r>
      <w:r w:rsidRPr="00A10490">
        <w:rPr>
          <w:rFonts w:ascii="Gill Sans MT" w:hAnsi="Gill Sans MT" w:cs="Arial"/>
        </w:rPr>
        <w:t>ection 3</w:t>
      </w:r>
      <w:r w:rsidR="001F6C5E" w:rsidRPr="00A10490">
        <w:rPr>
          <w:rFonts w:ascii="Gill Sans MT" w:hAnsi="Gill Sans MT" w:cs="Arial"/>
        </w:rPr>
        <w:t xml:space="preserve"> of the Bidder Response Document</w:t>
      </w:r>
      <w:r w:rsidRPr="00A10490">
        <w:rPr>
          <w:rFonts w:ascii="Gill Sans MT" w:hAnsi="Gill Sans MT" w:cs="Arial"/>
        </w:rPr>
        <w:t xml:space="preserve"> to confirm that the </w:t>
      </w:r>
      <w:r w:rsidR="00500A90" w:rsidRPr="00A10490">
        <w:rPr>
          <w:rFonts w:ascii="Gill Sans MT" w:hAnsi="Gill Sans MT" w:cs="Arial"/>
        </w:rPr>
        <w:t>bidder</w:t>
      </w:r>
      <w:r w:rsidRPr="00A10490">
        <w:rPr>
          <w:rFonts w:ascii="Gill Sans MT" w:hAnsi="Gill Sans MT" w:cs="Arial"/>
        </w:rPr>
        <w:t xml:space="preserve"> response is accurate and can be relied upon</w:t>
      </w:r>
    </w:p>
    <w:p w14:paraId="2B0FF902" w14:textId="77777777" w:rsidR="00AA3D36" w:rsidRPr="00A10490" w:rsidRDefault="00AA3D36" w:rsidP="00B2292B">
      <w:pPr>
        <w:spacing w:after="0" w:line="276" w:lineRule="auto"/>
        <w:rPr>
          <w:rFonts w:ascii="Gill Sans MT" w:hAnsi="Gill Sans MT" w:cs="Arial"/>
        </w:rPr>
      </w:pPr>
    </w:p>
    <w:p w14:paraId="1ED08EE8" w14:textId="77777777" w:rsidR="008D328B"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6.3 </w:t>
      </w:r>
      <w:r w:rsidR="00681375" w:rsidRPr="00AA3D36">
        <w:rPr>
          <w:rFonts w:ascii="Gill Sans MT" w:hAnsi="Gill Sans MT"/>
          <w:b/>
          <w:color w:val="auto"/>
          <w:sz w:val="22"/>
          <w:szCs w:val="22"/>
        </w:rPr>
        <w:t>SUBMISSION OF BIDS</w:t>
      </w:r>
    </w:p>
    <w:p w14:paraId="42071134" w14:textId="77777777" w:rsidR="00AA3D36" w:rsidRPr="00AA3D36" w:rsidRDefault="00AA3D36" w:rsidP="00B2292B">
      <w:pPr>
        <w:spacing w:after="0"/>
        <w:ind w:left="1"/>
      </w:pPr>
    </w:p>
    <w:p w14:paraId="242BD734" w14:textId="77777777" w:rsidR="00C81C3E" w:rsidRDefault="001F6C5E" w:rsidP="00B2292B">
      <w:pPr>
        <w:spacing w:after="0" w:line="276" w:lineRule="auto"/>
        <w:rPr>
          <w:rFonts w:ascii="Gill Sans MT" w:hAnsi="Gill Sans MT" w:cs="Arial"/>
        </w:rPr>
      </w:pPr>
      <w:r w:rsidRPr="00A10490">
        <w:rPr>
          <w:rFonts w:ascii="Gill Sans MT" w:hAnsi="Gill Sans MT" w:cs="Arial"/>
        </w:rPr>
        <w:t>Responses will only be accepted in the requested format.</w:t>
      </w:r>
      <w:r w:rsidR="00C81C3E" w:rsidRPr="00A10490">
        <w:rPr>
          <w:rFonts w:ascii="Gill Sans MT" w:hAnsi="Gill Sans MT" w:cs="Arial"/>
        </w:rPr>
        <w:t xml:space="preserve"> </w:t>
      </w:r>
      <w:r w:rsidR="00C81C3E" w:rsidRPr="00A10490">
        <w:rPr>
          <w:rFonts w:ascii="Gill Sans MT" w:hAnsi="Gill Sans MT" w:cs="Arial"/>
          <w:b/>
        </w:rPr>
        <w:t>Any incomplete responses or responses not in the format of the provide</w:t>
      </w:r>
      <w:r w:rsidR="004556BF">
        <w:rPr>
          <w:rFonts w:ascii="Gill Sans MT" w:hAnsi="Gill Sans MT" w:cs="Arial"/>
          <w:b/>
        </w:rPr>
        <w:t>d</w:t>
      </w:r>
      <w:r w:rsidR="00C81C3E" w:rsidRPr="00A10490">
        <w:rPr>
          <w:rFonts w:ascii="Gill Sans MT" w:hAnsi="Gill Sans MT" w:cs="Arial"/>
          <w:b/>
        </w:rPr>
        <w:t xml:space="preserve"> templates may be treated as void</w:t>
      </w:r>
      <w:r w:rsidR="00C81C3E" w:rsidRPr="00A10490">
        <w:rPr>
          <w:rFonts w:ascii="Gill Sans MT" w:hAnsi="Gill Sans MT" w:cs="Arial"/>
        </w:rPr>
        <w:t>.</w:t>
      </w:r>
      <w:r w:rsidR="004556BF">
        <w:rPr>
          <w:rFonts w:ascii="Gill Sans MT" w:hAnsi="Gill Sans MT" w:cs="Arial"/>
        </w:rPr>
        <w:t xml:space="preserve"> Only electronic submission will be accepted.</w:t>
      </w:r>
    </w:p>
    <w:p w14:paraId="40EB9B2A" w14:textId="77777777" w:rsidR="004556BF" w:rsidRDefault="004556BF" w:rsidP="00B2292B">
      <w:pPr>
        <w:spacing w:after="0" w:line="276" w:lineRule="auto"/>
        <w:rPr>
          <w:rFonts w:ascii="Gill Sans MT" w:hAnsi="Gill Sans MT" w:cs="Arial"/>
        </w:rPr>
      </w:pPr>
    </w:p>
    <w:p w14:paraId="29AC79B8" w14:textId="77777777" w:rsidR="004556BF" w:rsidRPr="00BD5D93" w:rsidRDefault="004556BF" w:rsidP="004556BF">
      <w:pPr>
        <w:pStyle w:val="ListParagraph"/>
        <w:spacing w:after="0" w:line="276" w:lineRule="auto"/>
        <w:rPr>
          <w:rFonts w:ascii="Gill Sans MT" w:hAnsi="Gill Sans MT" w:cs="Arial"/>
          <w:b/>
        </w:rPr>
      </w:pPr>
      <w:r>
        <w:rPr>
          <w:rFonts w:ascii="Gill Sans MT" w:hAnsi="Gill Sans MT" w:cs="Arial"/>
          <w:b/>
        </w:rPr>
        <w:t xml:space="preserve">Electronic Submission </w:t>
      </w:r>
    </w:p>
    <w:p w14:paraId="58C64B0E" w14:textId="77777777" w:rsidR="004556BF" w:rsidRPr="00A10490" w:rsidRDefault="004556BF" w:rsidP="006B4DD4">
      <w:pPr>
        <w:pStyle w:val="ListParagraph"/>
        <w:numPr>
          <w:ilvl w:val="0"/>
          <w:numId w:val="22"/>
        </w:numPr>
        <w:spacing w:after="0" w:line="276" w:lineRule="auto"/>
        <w:rPr>
          <w:rFonts w:ascii="Gill Sans MT" w:hAnsi="Gill Sans MT" w:cs="Arial"/>
        </w:rPr>
      </w:pPr>
      <w:r w:rsidRPr="00A10490">
        <w:rPr>
          <w:rFonts w:ascii="Gill Sans MT" w:hAnsi="Gill Sans MT" w:cs="Arial"/>
        </w:rPr>
        <w:t>An email containing a copy of the bid:</w:t>
      </w:r>
    </w:p>
    <w:p w14:paraId="4A3A2F4D" w14:textId="77777777" w:rsidR="004556BF" w:rsidRDefault="004556BF" w:rsidP="006B4DD4">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Email should be sent to </w:t>
      </w:r>
      <w:hyperlink r:id="rId14" w:history="1">
        <w:r w:rsidRPr="00FC339B">
          <w:rPr>
            <w:rStyle w:val="Hyperlink"/>
            <w:rFonts w:ascii="Gill Sans MT" w:hAnsi="Gill Sans MT" w:cs="Arial"/>
          </w:rPr>
          <w:t>zambia.procurement@savethechildren.org</w:t>
        </w:r>
      </w:hyperlink>
    </w:p>
    <w:p w14:paraId="3535874C" w14:textId="77777777" w:rsidR="004556BF" w:rsidRPr="001D47B9" w:rsidRDefault="004556BF" w:rsidP="004556BF">
      <w:pPr>
        <w:pStyle w:val="ListParagraph"/>
        <w:spacing w:after="0" w:line="276" w:lineRule="auto"/>
        <w:ind w:left="2520"/>
        <w:rPr>
          <w:rFonts w:ascii="Gill Sans MT" w:hAnsi="Gill Sans MT" w:cs="Arial"/>
        </w:rPr>
      </w:pPr>
    </w:p>
    <w:p w14:paraId="61943EC8" w14:textId="77777777" w:rsidR="004556BF" w:rsidRDefault="004556BF" w:rsidP="006B4DD4">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Email should be addressed to </w:t>
      </w:r>
      <w:r>
        <w:rPr>
          <w:rFonts w:ascii="Gill Sans MT" w:hAnsi="Gill Sans MT" w:cs="Arial"/>
        </w:rPr>
        <w:t xml:space="preserve">The Procurement Committee. Please note – this email box is a sealed tender box so DO NOT SEND QUESTIONS related to this tender to this email address. </w:t>
      </w:r>
    </w:p>
    <w:p w14:paraId="0F396623" w14:textId="77777777" w:rsidR="004556BF" w:rsidRPr="001D47B9" w:rsidRDefault="004556BF" w:rsidP="004556BF">
      <w:pPr>
        <w:spacing w:after="0" w:line="276" w:lineRule="auto"/>
        <w:rPr>
          <w:rFonts w:ascii="Gill Sans MT" w:hAnsi="Gill Sans MT" w:cs="Arial"/>
        </w:rPr>
      </w:pPr>
    </w:p>
    <w:p w14:paraId="280FFA46" w14:textId="77777777" w:rsidR="004556BF" w:rsidRPr="008A13A1" w:rsidRDefault="004556BF" w:rsidP="00F5617B">
      <w:pPr>
        <w:ind w:left="2160"/>
        <w:rPr>
          <w:rFonts w:ascii="Segoe UI" w:eastAsia="Times New Roman" w:hAnsi="Segoe UI" w:cs="Segoe UI"/>
          <w:sz w:val="21"/>
          <w:szCs w:val="21"/>
          <w:lang w:val="en-US" w:eastAsia="en-US"/>
        </w:rPr>
      </w:pPr>
      <w:r>
        <w:rPr>
          <w:rFonts w:ascii="Gill Sans MT" w:hAnsi="Gill Sans MT" w:cs="Arial"/>
        </w:rPr>
        <w:t xml:space="preserve">© </w:t>
      </w:r>
      <w:r w:rsidRPr="00A10490">
        <w:rPr>
          <w:rFonts w:ascii="Gill Sans MT" w:hAnsi="Gill Sans MT" w:cs="Arial"/>
        </w:rPr>
        <w:t xml:space="preserve">The subject of the email should be “Invitation to tender </w:t>
      </w:r>
      <w:r w:rsidR="0067745E" w:rsidRPr="0067745E">
        <w:rPr>
          <w:rFonts w:ascii="Gill Sans MT" w:hAnsi="Gill Sans MT" w:cs="Arial"/>
          <w:b/>
        </w:rPr>
        <w:t>FWA/ZMB/02/202</w:t>
      </w:r>
      <w:r w:rsidR="00611FCF">
        <w:rPr>
          <w:rFonts w:ascii="Gill Sans MT" w:hAnsi="Gill Sans MT" w:cs="Arial"/>
          <w:b/>
        </w:rPr>
        <w:t>2</w:t>
      </w:r>
      <w:r w:rsidR="00F5617B">
        <w:rPr>
          <w:rFonts w:ascii="Gill Sans MT" w:hAnsi="Gill Sans MT" w:cs="Arial"/>
          <w:b/>
        </w:rPr>
        <w:t xml:space="preserve">- Accommodation and Conference Facility </w:t>
      </w:r>
    </w:p>
    <w:p w14:paraId="080113B1" w14:textId="77777777" w:rsidR="004556BF" w:rsidRPr="00A10490" w:rsidRDefault="004556BF" w:rsidP="006B4DD4">
      <w:pPr>
        <w:pStyle w:val="ListParagraph"/>
        <w:numPr>
          <w:ilvl w:val="0"/>
          <w:numId w:val="40"/>
        </w:numPr>
        <w:spacing w:after="0" w:line="276" w:lineRule="auto"/>
        <w:rPr>
          <w:rFonts w:ascii="Gill Sans MT" w:hAnsi="Gill Sans MT" w:cs="Arial"/>
        </w:rPr>
      </w:pPr>
      <w:r w:rsidRPr="00A10490">
        <w:rPr>
          <w:rFonts w:ascii="Gill Sans MT" w:hAnsi="Gill Sans MT" w:cs="Arial"/>
        </w:rPr>
        <w:t xml:space="preserve"> Bidder Response – ‘</w:t>
      </w:r>
      <w:r>
        <w:rPr>
          <w:rFonts w:ascii="Gill Sans MT" w:hAnsi="Gill Sans MT" w:cs="Arial"/>
        </w:rPr>
        <w:t>Bidder</w:t>
      </w:r>
      <w:r w:rsidRPr="00A10490">
        <w:rPr>
          <w:rFonts w:ascii="Gill Sans MT" w:hAnsi="Gill Sans MT" w:cs="Arial"/>
        </w:rPr>
        <w:t xml:space="preserve"> Name’, ‘Date’’</w:t>
      </w:r>
    </w:p>
    <w:p w14:paraId="2C5D32FC" w14:textId="77777777" w:rsidR="004556BF" w:rsidRDefault="004556BF" w:rsidP="006B4DD4">
      <w:pPr>
        <w:pStyle w:val="ListParagraph"/>
        <w:numPr>
          <w:ilvl w:val="0"/>
          <w:numId w:val="40"/>
        </w:numPr>
        <w:spacing w:after="0" w:line="276" w:lineRule="auto"/>
        <w:rPr>
          <w:rFonts w:ascii="Gill Sans MT" w:hAnsi="Gill Sans MT" w:cs="Arial"/>
        </w:rPr>
      </w:pPr>
      <w:r w:rsidRPr="00A10490">
        <w:rPr>
          <w:rFonts w:ascii="Gill Sans MT" w:hAnsi="Gill Sans MT" w:cs="Arial"/>
        </w:rPr>
        <w:t>All documents should be clearly labelled so it is clear to understand what each file relates to.</w:t>
      </w:r>
    </w:p>
    <w:p w14:paraId="0E79C48B" w14:textId="77777777" w:rsidR="004556BF" w:rsidRDefault="004556BF" w:rsidP="006B4DD4">
      <w:pPr>
        <w:pStyle w:val="ListParagraph"/>
        <w:numPr>
          <w:ilvl w:val="0"/>
          <w:numId w:val="40"/>
        </w:numPr>
        <w:spacing w:after="0" w:line="276" w:lineRule="auto"/>
        <w:rPr>
          <w:rFonts w:ascii="Gill Sans MT" w:hAnsi="Gill Sans MT" w:cs="Arial"/>
        </w:rPr>
      </w:pPr>
      <w:r>
        <w:rPr>
          <w:rFonts w:ascii="Gill Sans MT" w:hAnsi="Gill Sans MT" w:cs="Arial"/>
        </w:rPr>
        <w:t xml:space="preserve">Email size should not exceed 15mb – if this limit is breached bidder should split the submission into two emails.  </w:t>
      </w:r>
    </w:p>
    <w:p w14:paraId="7075B78C" w14:textId="77777777" w:rsidR="004556BF" w:rsidRPr="008A13A1" w:rsidRDefault="004556BF" w:rsidP="006B4DD4">
      <w:pPr>
        <w:pStyle w:val="ListParagraph"/>
        <w:numPr>
          <w:ilvl w:val="0"/>
          <w:numId w:val="40"/>
        </w:numPr>
        <w:spacing w:after="0" w:line="276" w:lineRule="auto"/>
        <w:rPr>
          <w:rFonts w:ascii="Gill Sans MT" w:hAnsi="Gill Sans MT" w:cs="Arial"/>
        </w:rPr>
      </w:pPr>
      <w:r>
        <w:rPr>
          <w:rFonts w:ascii="Gill Sans MT" w:hAnsi="Gill Sans MT" w:cs="Arial"/>
        </w:rPr>
        <w:t xml:space="preserve">Do not copy other SCI email addresses into the email when you submit it as this may invalidate your bid.  </w:t>
      </w:r>
      <w:r w:rsidRPr="008A13A1">
        <w:rPr>
          <w:rFonts w:ascii="Gill Sans MT" w:hAnsi="Gill Sans MT" w:cs="Arial"/>
        </w:rPr>
        <w:t xml:space="preserve"> </w:t>
      </w:r>
    </w:p>
    <w:p w14:paraId="6F0F78C2" w14:textId="77777777" w:rsidR="004556BF" w:rsidRPr="00A10490" w:rsidRDefault="004556BF" w:rsidP="004556BF">
      <w:pPr>
        <w:spacing w:after="0" w:line="276" w:lineRule="auto"/>
        <w:rPr>
          <w:rFonts w:ascii="Gill Sans MT" w:hAnsi="Gill Sans MT" w:cs="Arial"/>
        </w:rPr>
      </w:pPr>
    </w:p>
    <w:p w14:paraId="3F9890E7" w14:textId="77777777" w:rsidR="004556BF" w:rsidRDefault="004556BF" w:rsidP="00B2292B">
      <w:pPr>
        <w:spacing w:after="0" w:line="276" w:lineRule="auto"/>
        <w:rPr>
          <w:rFonts w:ascii="Gill Sans MT" w:hAnsi="Gill Sans MT" w:cs="Arial"/>
        </w:rPr>
      </w:pPr>
    </w:p>
    <w:p w14:paraId="5AFBD372" w14:textId="77777777" w:rsidR="004556BF" w:rsidRDefault="004556BF" w:rsidP="00B2292B">
      <w:pPr>
        <w:spacing w:after="0" w:line="276" w:lineRule="auto"/>
        <w:rPr>
          <w:rFonts w:ascii="Gill Sans MT" w:hAnsi="Gill Sans MT" w:cs="Arial"/>
        </w:rPr>
      </w:pPr>
    </w:p>
    <w:p w14:paraId="09EB9AFA" w14:textId="77777777" w:rsidR="004556BF" w:rsidRDefault="004556BF" w:rsidP="00B2292B">
      <w:pPr>
        <w:spacing w:after="0" w:line="276" w:lineRule="auto"/>
        <w:rPr>
          <w:rFonts w:ascii="Gill Sans MT" w:hAnsi="Gill Sans MT" w:cs="Arial"/>
        </w:rPr>
      </w:pPr>
    </w:p>
    <w:p w14:paraId="2EA52524" w14:textId="77777777" w:rsidR="004556BF" w:rsidRDefault="004556BF" w:rsidP="00B2292B">
      <w:pPr>
        <w:spacing w:after="0" w:line="276" w:lineRule="auto"/>
        <w:rPr>
          <w:rFonts w:ascii="Gill Sans MT" w:hAnsi="Gill Sans MT" w:cs="Arial"/>
        </w:rPr>
      </w:pPr>
    </w:p>
    <w:p w14:paraId="108E9206" w14:textId="77777777" w:rsidR="004556BF" w:rsidRDefault="004556BF" w:rsidP="00B2292B">
      <w:pPr>
        <w:spacing w:after="0" w:line="276" w:lineRule="auto"/>
        <w:rPr>
          <w:rFonts w:ascii="Gill Sans MT" w:hAnsi="Gill Sans MT" w:cs="Arial"/>
        </w:rPr>
      </w:pPr>
    </w:p>
    <w:p w14:paraId="4884AFA5" w14:textId="77777777" w:rsidR="004556BF" w:rsidRDefault="004556BF" w:rsidP="00B2292B">
      <w:pPr>
        <w:spacing w:after="0" w:line="276" w:lineRule="auto"/>
        <w:rPr>
          <w:rFonts w:ascii="Gill Sans MT" w:hAnsi="Gill Sans MT" w:cs="Arial"/>
        </w:rPr>
      </w:pPr>
    </w:p>
    <w:p w14:paraId="25532103" w14:textId="77777777" w:rsidR="004556BF" w:rsidRDefault="004556BF" w:rsidP="00B2292B">
      <w:pPr>
        <w:spacing w:after="0" w:line="276" w:lineRule="auto"/>
        <w:rPr>
          <w:rFonts w:ascii="Gill Sans MT" w:hAnsi="Gill Sans MT" w:cs="Arial"/>
        </w:rPr>
      </w:pPr>
    </w:p>
    <w:p w14:paraId="0126424A" w14:textId="77777777" w:rsidR="004556BF" w:rsidRDefault="004556BF" w:rsidP="00B2292B">
      <w:pPr>
        <w:spacing w:after="0" w:line="276" w:lineRule="auto"/>
        <w:rPr>
          <w:rFonts w:ascii="Gill Sans MT" w:hAnsi="Gill Sans MT" w:cs="Arial"/>
        </w:rPr>
      </w:pPr>
    </w:p>
    <w:p w14:paraId="33C9CE53" w14:textId="77777777" w:rsidR="004556BF" w:rsidRDefault="004556BF" w:rsidP="00B2292B">
      <w:pPr>
        <w:spacing w:after="0" w:line="276" w:lineRule="auto"/>
        <w:rPr>
          <w:rFonts w:ascii="Gill Sans MT" w:hAnsi="Gill Sans MT" w:cs="Arial"/>
        </w:rPr>
      </w:pPr>
    </w:p>
    <w:p w14:paraId="5FFD1DE5" w14:textId="77777777" w:rsidR="004556BF" w:rsidRDefault="004556BF" w:rsidP="00B2292B">
      <w:pPr>
        <w:spacing w:after="0" w:line="276" w:lineRule="auto"/>
        <w:rPr>
          <w:rFonts w:ascii="Gill Sans MT" w:hAnsi="Gill Sans MT" w:cs="Arial"/>
        </w:rPr>
      </w:pPr>
    </w:p>
    <w:p w14:paraId="0C70B412" w14:textId="77777777" w:rsidR="004556BF" w:rsidRDefault="004556BF" w:rsidP="00B2292B">
      <w:pPr>
        <w:spacing w:after="0" w:line="276" w:lineRule="auto"/>
        <w:rPr>
          <w:rFonts w:ascii="Gill Sans MT" w:hAnsi="Gill Sans MT" w:cs="Arial"/>
        </w:rPr>
      </w:pPr>
    </w:p>
    <w:p w14:paraId="5AB8D87A" w14:textId="77777777" w:rsidR="004556BF" w:rsidRDefault="004556BF" w:rsidP="00B2292B">
      <w:pPr>
        <w:spacing w:after="0" w:line="276" w:lineRule="auto"/>
        <w:rPr>
          <w:rFonts w:ascii="Gill Sans MT" w:hAnsi="Gill Sans MT" w:cs="Arial"/>
        </w:rPr>
      </w:pPr>
    </w:p>
    <w:p w14:paraId="0055942B" w14:textId="77777777" w:rsidR="004556BF" w:rsidRDefault="004556BF" w:rsidP="00B2292B">
      <w:pPr>
        <w:spacing w:after="0" w:line="276" w:lineRule="auto"/>
        <w:rPr>
          <w:rFonts w:ascii="Gill Sans MT" w:hAnsi="Gill Sans MT" w:cs="Arial"/>
        </w:rPr>
      </w:pPr>
    </w:p>
    <w:p w14:paraId="6E21F2E9" w14:textId="77777777" w:rsidR="004556BF" w:rsidRDefault="004556BF" w:rsidP="00B2292B">
      <w:pPr>
        <w:spacing w:after="0" w:line="276" w:lineRule="auto"/>
        <w:rPr>
          <w:rFonts w:ascii="Gill Sans MT" w:hAnsi="Gill Sans MT" w:cs="Arial"/>
        </w:rPr>
      </w:pPr>
    </w:p>
    <w:p w14:paraId="2770C4D1" w14:textId="77777777" w:rsidR="004556BF" w:rsidRDefault="004556BF" w:rsidP="00B2292B">
      <w:pPr>
        <w:spacing w:after="0" w:line="276" w:lineRule="auto"/>
        <w:rPr>
          <w:rFonts w:ascii="Gill Sans MT" w:hAnsi="Gill Sans MT" w:cs="Arial"/>
        </w:rPr>
      </w:pPr>
    </w:p>
    <w:p w14:paraId="2C3B44A4" w14:textId="77777777" w:rsidR="004556BF" w:rsidRDefault="004556BF" w:rsidP="00B2292B">
      <w:pPr>
        <w:spacing w:after="0" w:line="276" w:lineRule="auto"/>
        <w:rPr>
          <w:rFonts w:ascii="Gill Sans MT" w:hAnsi="Gill Sans MT" w:cs="Arial"/>
        </w:rPr>
      </w:pPr>
    </w:p>
    <w:p w14:paraId="78C522B0" w14:textId="77777777" w:rsidR="004556BF" w:rsidRDefault="004556BF" w:rsidP="00B2292B">
      <w:pPr>
        <w:spacing w:after="0" w:line="276" w:lineRule="auto"/>
        <w:rPr>
          <w:rFonts w:ascii="Gill Sans MT" w:hAnsi="Gill Sans MT" w:cs="Arial"/>
        </w:rPr>
      </w:pPr>
    </w:p>
    <w:p w14:paraId="3DD0B558" w14:textId="77777777" w:rsidR="004556BF" w:rsidRDefault="004556BF" w:rsidP="00B2292B">
      <w:pPr>
        <w:spacing w:after="0" w:line="276" w:lineRule="auto"/>
        <w:rPr>
          <w:rFonts w:ascii="Gill Sans MT" w:hAnsi="Gill Sans MT" w:cs="Arial"/>
        </w:rPr>
      </w:pPr>
    </w:p>
    <w:p w14:paraId="0AC9D11B" w14:textId="77777777" w:rsidR="004556BF" w:rsidRDefault="004556BF" w:rsidP="00B2292B">
      <w:pPr>
        <w:spacing w:after="0" w:line="276" w:lineRule="auto"/>
        <w:rPr>
          <w:rFonts w:ascii="Gill Sans MT" w:hAnsi="Gill Sans MT" w:cs="Arial"/>
        </w:rPr>
      </w:pPr>
    </w:p>
    <w:p w14:paraId="7B67AE01" w14:textId="77777777" w:rsidR="004556BF" w:rsidRDefault="004556BF" w:rsidP="00B2292B">
      <w:pPr>
        <w:spacing w:after="0" w:line="276" w:lineRule="auto"/>
        <w:rPr>
          <w:rFonts w:ascii="Gill Sans MT" w:hAnsi="Gill Sans MT" w:cs="Arial"/>
        </w:rPr>
      </w:pPr>
    </w:p>
    <w:p w14:paraId="538B5B37" w14:textId="77777777" w:rsidR="004556BF" w:rsidRDefault="004556BF" w:rsidP="00B2292B">
      <w:pPr>
        <w:spacing w:after="0" w:line="276" w:lineRule="auto"/>
        <w:rPr>
          <w:rFonts w:ascii="Gill Sans MT" w:hAnsi="Gill Sans MT" w:cs="Arial"/>
        </w:rPr>
      </w:pPr>
    </w:p>
    <w:p w14:paraId="24373AC1" w14:textId="77777777" w:rsidR="004556BF" w:rsidRDefault="004556BF" w:rsidP="00B2292B">
      <w:pPr>
        <w:spacing w:after="0" w:line="276" w:lineRule="auto"/>
        <w:rPr>
          <w:rFonts w:ascii="Gill Sans MT" w:hAnsi="Gill Sans MT" w:cs="Arial"/>
        </w:rPr>
      </w:pPr>
    </w:p>
    <w:p w14:paraId="75D5B58F" w14:textId="77777777" w:rsidR="00E24A7F" w:rsidRPr="00A10490" w:rsidRDefault="00E24A7F" w:rsidP="00B2292B">
      <w:pPr>
        <w:spacing w:after="0" w:line="276" w:lineRule="auto"/>
        <w:rPr>
          <w:rFonts w:ascii="Gill Sans MT" w:hAnsi="Gill Sans MT" w:cs="Arial"/>
        </w:rPr>
      </w:pPr>
    </w:p>
    <w:p w14:paraId="22A318AD" w14:textId="77777777" w:rsidR="00C81C3E" w:rsidRDefault="00B2292B" w:rsidP="00B2292B">
      <w:pPr>
        <w:pStyle w:val="Heading3"/>
        <w:rPr>
          <w:rFonts w:ascii="Gill Sans MT" w:hAnsi="Gill Sans MT"/>
          <w:b/>
          <w:color w:val="auto"/>
          <w:sz w:val="22"/>
          <w:szCs w:val="22"/>
        </w:rPr>
      </w:pPr>
      <w:r>
        <w:rPr>
          <w:rFonts w:ascii="Gill Sans MT" w:hAnsi="Gill Sans MT"/>
          <w:b/>
          <w:color w:val="auto"/>
          <w:sz w:val="22"/>
          <w:szCs w:val="22"/>
        </w:rPr>
        <w:lastRenderedPageBreak/>
        <w:t xml:space="preserve">6.4 </w:t>
      </w:r>
      <w:r w:rsidR="00681375" w:rsidRPr="00AA3D36">
        <w:rPr>
          <w:rFonts w:ascii="Gill Sans MT" w:hAnsi="Gill Sans MT"/>
          <w:b/>
          <w:color w:val="auto"/>
          <w:sz w:val="22"/>
          <w:szCs w:val="22"/>
        </w:rPr>
        <w:t>CLOSING DATE FOR BID SUBMISSION</w:t>
      </w:r>
    </w:p>
    <w:p w14:paraId="65F663B6" w14:textId="77777777" w:rsidR="00AA3D36" w:rsidRPr="00AA3D36" w:rsidRDefault="00AA3D36" w:rsidP="00B2292B">
      <w:pPr>
        <w:spacing w:after="0"/>
        <w:ind w:left="1"/>
      </w:pPr>
    </w:p>
    <w:p w14:paraId="385C262B" w14:textId="46C2549D" w:rsidR="00681375" w:rsidRPr="00A10490" w:rsidRDefault="00C81C3E" w:rsidP="00B2292B">
      <w:pPr>
        <w:spacing w:after="0" w:line="276" w:lineRule="auto"/>
        <w:rPr>
          <w:rFonts w:ascii="Gill Sans MT" w:hAnsi="Gill Sans MT" w:cs="Arial"/>
        </w:rPr>
      </w:pPr>
      <w:r w:rsidRPr="00A10490">
        <w:rPr>
          <w:rFonts w:ascii="Gill Sans MT" w:hAnsi="Gill Sans MT" w:cs="Arial"/>
        </w:rPr>
        <w:t xml:space="preserve">Your </w:t>
      </w:r>
      <w:r w:rsidR="008216A5">
        <w:rPr>
          <w:rFonts w:ascii="Gill Sans MT" w:hAnsi="Gill Sans MT" w:cs="Arial"/>
        </w:rPr>
        <w:t xml:space="preserve">bid </w:t>
      </w:r>
      <w:r w:rsidR="00A91431">
        <w:rPr>
          <w:rFonts w:ascii="Gill Sans MT" w:hAnsi="Gill Sans MT" w:cs="Arial"/>
        </w:rPr>
        <w:t xml:space="preserve">must be received as per </w:t>
      </w:r>
      <w:r w:rsidR="00D454E2" w:rsidRPr="00A10490">
        <w:rPr>
          <w:rFonts w:ascii="Gill Sans MT" w:hAnsi="Gill Sans MT" w:cs="Arial"/>
        </w:rPr>
        <w:t>email address</w:t>
      </w:r>
      <w:r w:rsidR="00A91431">
        <w:rPr>
          <w:rFonts w:ascii="Gill Sans MT" w:hAnsi="Gill Sans MT" w:cs="Arial"/>
        </w:rPr>
        <w:t xml:space="preserve"> provided</w:t>
      </w:r>
      <w:r w:rsidRPr="00A10490">
        <w:rPr>
          <w:rFonts w:ascii="Gill Sans MT" w:hAnsi="Gill Sans MT" w:cs="Arial"/>
        </w:rPr>
        <w:t xml:space="preserve"> no later than </w:t>
      </w:r>
      <w:r w:rsidR="00E12ABE">
        <w:rPr>
          <w:rFonts w:ascii="Gill Sans MT" w:hAnsi="Gill Sans MT" w:cs="Arial"/>
        </w:rPr>
        <w:t>8</w:t>
      </w:r>
      <w:r w:rsidR="00611FCF" w:rsidRPr="00611FCF">
        <w:rPr>
          <w:rFonts w:ascii="Gill Sans MT" w:hAnsi="Gill Sans MT" w:cs="Arial"/>
          <w:vertAlign w:val="superscript"/>
        </w:rPr>
        <w:t>th</w:t>
      </w:r>
      <w:r w:rsidR="00611FCF">
        <w:rPr>
          <w:rFonts w:ascii="Gill Sans MT" w:hAnsi="Gill Sans MT" w:cs="Arial"/>
        </w:rPr>
        <w:t xml:space="preserve"> July 2022</w:t>
      </w:r>
      <w:r w:rsidR="00A91431">
        <w:rPr>
          <w:rFonts w:ascii="Gill Sans MT" w:hAnsi="Gill Sans MT" w:cs="Arial"/>
        </w:rPr>
        <w:t xml:space="preserve"> by midnight.</w:t>
      </w:r>
      <w:r w:rsidR="00943010" w:rsidRPr="00A10490">
        <w:rPr>
          <w:rFonts w:ascii="Gill Sans MT" w:hAnsi="Gill Sans MT" w:cs="Arial"/>
        </w:rPr>
        <w:t xml:space="preserve"> </w:t>
      </w:r>
      <w:r w:rsidR="00681375" w:rsidRPr="00A10490">
        <w:rPr>
          <w:rFonts w:ascii="Gill Sans MT" w:hAnsi="Gill Sans MT" w:cs="Arial"/>
        </w:rPr>
        <w:t xml:space="preserve"> </w:t>
      </w:r>
      <w:r w:rsidR="00943010" w:rsidRPr="00A10490">
        <w:rPr>
          <w:rFonts w:ascii="Gill Sans MT" w:hAnsi="Gill Sans MT" w:cs="Arial"/>
        </w:rPr>
        <w:t xml:space="preserve">Failure to submit your bid prior to the Closing Date may result in your </w:t>
      </w:r>
      <w:r w:rsidR="00790501" w:rsidRPr="00A10490">
        <w:rPr>
          <w:rFonts w:ascii="Gill Sans MT" w:hAnsi="Gill Sans MT" w:cs="Arial"/>
        </w:rPr>
        <w:t>quote</w:t>
      </w:r>
      <w:r w:rsidR="00943010" w:rsidRPr="00A10490">
        <w:rPr>
          <w:rFonts w:ascii="Gill Sans MT" w:hAnsi="Gill Sans MT" w:cs="Arial"/>
        </w:rPr>
        <w:t xml:space="preserve"> being void. </w:t>
      </w:r>
    </w:p>
    <w:p w14:paraId="42310C6C" w14:textId="77777777" w:rsidR="00681375" w:rsidRPr="00A10490" w:rsidRDefault="00681375" w:rsidP="00B2292B">
      <w:pPr>
        <w:spacing w:after="0" w:line="276" w:lineRule="auto"/>
        <w:rPr>
          <w:rFonts w:ascii="Gill Sans MT" w:hAnsi="Gill Sans MT" w:cs="Arial"/>
        </w:rPr>
      </w:pPr>
    </w:p>
    <w:p w14:paraId="6EB66C0A" w14:textId="77777777" w:rsidR="00943010" w:rsidRPr="00A10490" w:rsidRDefault="00681375" w:rsidP="00B2292B">
      <w:pPr>
        <w:spacing w:after="0" w:line="276" w:lineRule="auto"/>
        <w:rPr>
          <w:rFonts w:ascii="Gill Sans MT" w:hAnsi="Gill Sans MT" w:cs="Arial"/>
        </w:rPr>
      </w:pPr>
      <w:r w:rsidRPr="00A10490">
        <w:rPr>
          <w:rFonts w:ascii="Gill Sans MT" w:hAnsi="Gill Sans MT" w:cs="Arial"/>
        </w:rPr>
        <w:t>All Bids</w:t>
      </w:r>
      <w:r w:rsidR="00B17A8D" w:rsidRPr="00A10490">
        <w:rPr>
          <w:rFonts w:ascii="Gill Sans MT" w:hAnsi="Gill Sans MT" w:cs="Arial"/>
        </w:rPr>
        <w:t xml:space="preserve"> must remain</w:t>
      </w:r>
      <w:r w:rsidRPr="00A10490">
        <w:rPr>
          <w:rFonts w:ascii="Gill Sans MT" w:hAnsi="Gill Sans MT" w:cs="Arial"/>
        </w:rPr>
        <w:t xml:space="preserve"> valid and</w:t>
      </w:r>
      <w:r w:rsidR="00B17A8D" w:rsidRPr="00A10490">
        <w:rPr>
          <w:rFonts w:ascii="Gill Sans MT" w:hAnsi="Gill Sans MT" w:cs="Arial"/>
        </w:rPr>
        <w:t xml:space="preserve"> open for consideration for a period of not less</w:t>
      </w:r>
      <w:r w:rsidR="00A91431">
        <w:rPr>
          <w:rFonts w:ascii="Gill Sans MT" w:hAnsi="Gill Sans MT" w:cs="Arial"/>
        </w:rPr>
        <w:t xml:space="preserve"> than 9</w:t>
      </w:r>
      <w:r w:rsidR="00DE35B6" w:rsidRPr="00A10490">
        <w:rPr>
          <w:rFonts w:ascii="Gill Sans MT" w:hAnsi="Gill Sans MT" w:cs="Arial"/>
        </w:rPr>
        <w:t>0 days from the Closing D</w:t>
      </w:r>
      <w:r w:rsidR="00B17A8D" w:rsidRPr="00A10490">
        <w:rPr>
          <w:rFonts w:ascii="Gill Sans MT" w:hAnsi="Gill Sans MT" w:cs="Arial"/>
        </w:rPr>
        <w:t>ate.</w:t>
      </w:r>
    </w:p>
    <w:p w14:paraId="436A67B3" w14:textId="1943ADDC" w:rsidR="00AA3D36" w:rsidRPr="00A10490" w:rsidRDefault="00AA3D36" w:rsidP="00B2292B">
      <w:pPr>
        <w:spacing w:after="0" w:line="276" w:lineRule="auto"/>
        <w:rPr>
          <w:rFonts w:ascii="Gill Sans MT" w:hAnsi="Gill Sans MT" w:cs="Arial"/>
        </w:rPr>
      </w:pPr>
    </w:p>
    <w:p w14:paraId="64190FB3" w14:textId="77777777" w:rsidR="00D454E2"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6.5 </w:t>
      </w:r>
      <w:r w:rsidR="00D454E2" w:rsidRPr="00AA3D36">
        <w:rPr>
          <w:rFonts w:ascii="Gill Sans MT" w:hAnsi="Gill Sans MT"/>
          <w:b/>
          <w:color w:val="auto"/>
          <w:sz w:val="22"/>
          <w:szCs w:val="22"/>
        </w:rPr>
        <w:t>KEY CONTACTS</w:t>
      </w:r>
    </w:p>
    <w:p w14:paraId="307C1F6B" w14:textId="77777777" w:rsidR="00AA3D36" w:rsidRPr="00AA3D36" w:rsidRDefault="00AA3D36" w:rsidP="00AA3D36">
      <w:pPr>
        <w:spacing w:after="0"/>
        <w:ind w:left="1"/>
      </w:pPr>
    </w:p>
    <w:p w14:paraId="24CE1A19" w14:textId="77777777"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Should you have any questions about Save the Children, this </w:t>
      </w:r>
      <w:r w:rsidR="00F77A77" w:rsidRPr="00A10490">
        <w:rPr>
          <w:rFonts w:ascii="Gill Sans MT" w:hAnsi="Gill Sans MT" w:cs="Arial"/>
        </w:rPr>
        <w:t>invitation to tender</w:t>
      </w:r>
      <w:r w:rsidRPr="00A10490">
        <w:rPr>
          <w:rFonts w:ascii="Gill Sans MT" w:hAnsi="Gill Sans MT" w:cs="Arial"/>
        </w:rPr>
        <w:t xml:space="preserve"> or anything related to this document, please contact the Save the Children contact detailed below. Enquiries should be submitted in writing via email / mail. </w:t>
      </w:r>
    </w:p>
    <w:p w14:paraId="11CBFCD6" w14:textId="77777777" w:rsidR="00943010" w:rsidRDefault="00943010" w:rsidP="00A10490">
      <w:pPr>
        <w:spacing w:after="0" w:line="276" w:lineRule="auto"/>
        <w:rPr>
          <w:rFonts w:ascii="Gill Sans MT" w:hAnsi="Gill Sans MT" w:cs="Arial"/>
        </w:rPr>
      </w:pPr>
    </w:p>
    <w:p w14:paraId="59AF69B8" w14:textId="77777777" w:rsidR="0059201A" w:rsidRPr="0059201A" w:rsidRDefault="0059201A" w:rsidP="0059201A">
      <w:pPr>
        <w:spacing w:after="0" w:line="276" w:lineRule="auto"/>
        <w:rPr>
          <w:rFonts w:ascii="Gill Sans MT" w:hAnsi="Gill Sans MT" w:cs="Arial"/>
        </w:rPr>
      </w:pPr>
      <w:r w:rsidRPr="0059201A">
        <w:rPr>
          <w:rFonts w:ascii="Gill Sans MT" w:hAnsi="Gill Sans MT" w:cs="Arial"/>
        </w:rPr>
        <w:t>a</w:t>
      </w:r>
      <w:r w:rsidR="00611FCF">
        <w:rPr>
          <w:rFonts w:ascii="Gill Sans MT" w:hAnsi="Gill Sans MT" w:cs="Arial"/>
        </w:rPr>
        <w:t>.</w:t>
      </w:r>
      <w:r w:rsidR="00611FCF">
        <w:rPr>
          <w:rFonts w:ascii="Gill Sans MT" w:hAnsi="Gill Sans MT" w:cs="Arial"/>
        </w:rPr>
        <w:tab/>
        <w:t>Contact Name : Vizhenge Muwowo</w:t>
      </w:r>
    </w:p>
    <w:p w14:paraId="397798BA" w14:textId="77777777" w:rsidR="0059201A" w:rsidRPr="0059201A" w:rsidRDefault="00611FCF" w:rsidP="0059201A">
      <w:pPr>
        <w:spacing w:after="0" w:line="276" w:lineRule="auto"/>
        <w:rPr>
          <w:rFonts w:ascii="Gill Sans MT" w:hAnsi="Gill Sans MT" w:cs="Arial"/>
        </w:rPr>
      </w:pPr>
      <w:r>
        <w:rPr>
          <w:rFonts w:ascii="Gill Sans MT" w:hAnsi="Gill Sans MT" w:cs="Arial"/>
        </w:rPr>
        <w:t>b.</w:t>
      </w:r>
      <w:r>
        <w:rPr>
          <w:rFonts w:ascii="Gill Sans MT" w:hAnsi="Gill Sans MT" w:cs="Arial"/>
        </w:rPr>
        <w:tab/>
        <w:t xml:space="preserve">Sourcing Officer </w:t>
      </w:r>
    </w:p>
    <w:p w14:paraId="3C2AEC17" w14:textId="77777777" w:rsidR="0059201A" w:rsidRPr="0059201A" w:rsidRDefault="0059201A" w:rsidP="0059201A">
      <w:pPr>
        <w:spacing w:after="0" w:line="276" w:lineRule="auto"/>
        <w:rPr>
          <w:rFonts w:ascii="Gill Sans MT" w:hAnsi="Gill Sans MT" w:cs="Arial"/>
        </w:rPr>
      </w:pPr>
      <w:r w:rsidRPr="0059201A">
        <w:rPr>
          <w:rFonts w:ascii="Gill Sans MT" w:hAnsi="Gill Sans MT" w:cs="Arial"/>
        </w:rPr>
        <w:t>c.</w:t>
      </w:r>
      <w:r w:rsidRPr="0059201A">
        <w:rPr>
          <w:rFonts w:ascii="Gill Sans MT" w:hAnsi="Gill Sans MT" w:cs="Arial"/>
        </w:rPr>
        <w:tab/>
        <w:t>Save the Children Lusaka Office, 4E Warthog Way, Off Warthog Road, Kabulonga Lusaka Zambia</w:t>
      </w:r>
    </w:p>
    <w:p w14:paraId="55B003FF" w14:textId="77777777" w:rsidR="0059201A" w:rsidRDefault="0059201A" w:rsidP="0059201A">
      <w:pPr>
        <w:spacing w:after="0" w:line="276" w:lineRule="auto"/>
        <w:rPr>
          <w:rFonts w:ascii="Gill Sans MT" w:hAnsi="Gill Sans MT" w:cs="Arial"/>
        </w:rPr>
      </w:pPr>
      <w:r w:rsidRPr="0059201A">
        <w:rPr>
          <w:rFonts w:ascii="Gill Sans MT" w:hAnsi="Gill Sans MT" w:cs="Arial"/>
        </w:rPr>
        <w:t>d.</w:t>
      </w:r>
      <w:r w:rsidRPr="0059201A">
        <w:rPr>
          <w:rFonts w:ascii="Gill Sans MT" w:hAnsi="Gill Sans MT" w:cs="Arial"/>
        </w:rPr>
        <w:tab/>
      </w:r>
      <w:hyperlink r:id="rId15" w:history="1">
        <w:r w:rsidRPr="00EB5ABE">
          <w:rPr>
            <w:rStyle w:val="Hyperlink"/>
            <w:rFonts w:ascii="Gill Sans MT" w:hAnsi="Gill Sans MT" w:cs="Arial"/>
          </w:rPr>
          <w:t>Procurement.Queries@savethechildren.org</w:t>
        </w:r>
      </w:hyperlink>
    </w:p>
    <w:p w14:paraId="5C963F14" w14:textId="77777777" w:rsidR="0059201A" w:rsidRDefault="0059201A" w:rsidP="0059201A">
      <w:pPr>
        <w:spacing w:after="0" w:line="276" w:lineRule="auto"/>
        <w:rPr>
          <w:rFonts w:ascii="Gill Sans MT" w:hAnsi="Gill Sans MT" w:cs="Arial"/>
        </w:rPr>
      </w:pPr>
    </w:p>
    <w:p w14:paraId="0AFEBC42" w14:textId="77777777" w:rsidR="0059201A" w:rsidRDefault="0059201A" w:rsidP="00A10490">
      <w:pPr>
        <w:spacing w:after="0" w:line="276" w:lineRule="auto"/>
        <w:rPr>
          <w:rFonts w:ascii="Gill Sans MT" w:hAnsi="Gill Sans MT" w:cs="Arial"/>
        </w:rPr>
      </w:pPr>
    </w:p>
    <w:p w14:paraId="6988E938" w14:textId="77777777" w:rsidR="00A95A4E" w:rsidRPr="00A95A4E" w:rsidRDefault="00A95A4E" w:rsidP="00A95A4E">
      <w:pPr>
        <w:spacing w:after="0" w:line="276" w:lineRule="auto"/>
        <w:rPr>
          <w:rFonts w:ascii="Gill Sans MT" w:hAnsi="Gill Sans MT" w:cs="Arial"/>
        </w:rPr>
      </w:pPr>
      <w:r w:rsidRPr="00A95A4E">
        <w:rPr>
          <w:rFonts w:ascii="Gill Sans MT" w:hAnsi="Gill Sans MT" w:cs="Arial"/>
        </w:rPr>
        <w:t xml:space="preserve">Please be advised local working hours are 08:30 – 17:00 </w:t>
      </w:r>
    </w:p>
    <w:p w14:paraId="446800DB" w14:textId="77777777" w:rsidR="00A95A4E" w:rsidRPr="00A95A4E" w:rsidRDefault="00A95A4E" w:rsidP="00A95A4E">
      <w:pPr>
        <w:spacing w:after="0" w:line="276" w:lineRule="auto"/>
        <w:rPr>
          <w:rFonts w:ascii="Gill Sans MT" w:hAnsi="Gill Sans MT" w:cs="Arial"/>
        </w:rPr>
      </w:pPr>
    </w:p>
    <w:p w14:paraId="64F5A088" w14:textId="77777777" w:rsidR="00A95A4E" w:rsidRPr="00A95A4E" w:rsidRDefault="00A95A4E" w:rsidP="00A95A4E">
      <w:pPr>
        <w:spacing w:after="0" w:line="276" w:lineRule="auto"/>
        <w:rPr>
          <w:rFonts w:ascii="Gill Sans MT" w:hAnsi="Gill Sans MT" w:cs="Arial"/>
        </w:rPr>
      </w:pPr>
      <w:r w:rsidRPr="00A95A4E">
        <w:rPr>
          <w:rFonts w:ascii="Gill Sans MT" w:hAnsi="Gill Sans MT" w:cs="Arial"/>
        </w:rPr>
        <w:t>Please refer to page 4 above for the response days.</w:t>
      </w:r>
    </w:p>
    <w:p w14:paraId="3E1C6C7B" w14:textId="77777777" w:rsidR="00A95A4E" w:rsidRPr="00A95A4E" w:rsidRDefault="00A95A4E" w:rsidP="00A95A4E">
      <w:pPr>
        <w:spacing w:after="0" w:line="276" w:lineRule="auto"/>
        <w:rPr>
          <w:rFonts w:ascii="Gill Sans MT" w:hAnsi="Gill Sans MT" w:cs="Arial"/>
        </w:rPr>
      </w:pPr>
    </w:p>
    <w:p w14:paraId="637A73D0" w14:textId="77777777" w:rsidR="00A95A4E" w:rsidRPr="00A95A4E" w:rsidRDefault="00A95A4E" w:rsidP="00A95A4E">
      <w:pPr>
        <w:spacing w:after="0" w:line="276" w:lineRule="auto"/>
        <w:rPr>
          <w:rFonts w:ascii="Gill Sans MT" w:hAnsi="Gill Sans MT" w:cs="Arial"/>
        </w:rPr>
      </w:pPr>
      <w:r w:rsidRPr="00A95A4E">
        <w:rPr>
          <w:rFonts w:ascii="Gill Sans MT" w:hAnsi="Gill Sans MT" w:cs="Arial"/>
        </w:rPr>
        <w:t>Where the enquiry may have an impact on other parties within the process, Save the Children will notify all other Bidders to maintain a fair and transparent process.</w:t>
      </w:r>
    </w:p>
    <w:p w14:paraId="6BB9D730" w14:textId="77777777" w:rsidR="00943010" w:rsidRPr="00A10490" w:rsidRDefault="00943010" w:rsidP="00A10490">
      <w:pPr>
        <w:spacing w:after="0" w:line="276" w:lineRule="auto"/>
        <w:rPr>
          <w:rFonts w:ascii="Gill Sans MT" w:hAnsi="Gill Sans MT" w:cs="Arial"/>
        </w:rPr>
      </w:pPr>
    </w:p>
    <w:p w14:paraId="53814A77" w14:textId="77777777" w:rsidR="00DB30D4" w:rsidRDefault="00943010" w:rsidP="00A10490">
      <w:pPr>
        <w:spacing w:after="0" w:line="276" w:lineRule="auto"/>
        <w:rPr>
          <w:rFonts w:ascii="Gill Sans MT" w:hAnsi="Gill Sans MT" w:cs="Arial"/>
        </w:rPr>
      </w:pPr>
      <w:r w:rsidRPr="00A10490">
        <w:rPr>
          <w:rFonts w:ascii="Gill Sans MT" w:hAnsi="Gill Sans MT" w:cs="Arial"/>
        </w:rPr>
        <w:t xml:space="preserve">Where the enquiry may have an impact on other parties within the process, Save the Children will notify all other </w:t>
      </w:r>
      <w:r w:rsidR="00681375" w:rsidRPr="00A10490">
        <w:rPr>
          <w:rFonts w:ascii="Gill Sans MT" w:hAnsi="Gill Sans MT" w:cs="Arial"/>
        </w:rPr>
        <w:t>Bidders</w:t>
      </w:r>
      <w:r w:rsidRPr="00A10490">
        <w:rPr>
          <w:rFonts w:ascii="Gill Sans MT" w:hAnsi="Gill Sans MT" w:cs="Arial"/>
        </w:rPr>
        <w:t xml:space="preserve"> to maintain a fair and transparent process.</w:t>
      </w:r>
    </w:p>
    <w:p w14:paraId="2212A527" w14:textId="77777777" w:rsidR="0029360F" w:rsidRDefault="0029360F" w:rsidP="00A10490">
      <w:pPr>
        <w:spacing w:after="0" w:line="276" w:lineRule="auto"/>
        <w:rPr>
          <w:rFonts w:ascii="Gill Sans MT" w:hAnsi="Gill Sans MT" w:cs="Arial"/>
        </w:rPr>
      </w:pPr>
    </w:p>
    <w:p w14:paraId="40568E8D" w14:textId="77777777" w:rsidR="0029360F" w:rsidRPr="00A10490" w:rsidRDefault="0029360F" w:rsidP="00A10490">
      <w:pPr>
        <w:spacing w:after="0" w:line="276" w:lineRule="auto"/>
        <w:rPr>
          <w:rFonts w:ascii="Gill Sans MT" w:hAnsi="Gill Sans MT" w:cs="Arial"/>
        </w:rPr>
      </w:pPr>
      <w:r>
        <w:rPr>
          <w:rFonts w:ascii="Gill Sans MT" w:hAnsi="Gill Sans MT" w:cs="Arial"/>
        </w:rPr>
        <w:t xml:space="preserve">Please do not submit any questions to the email address used for </w:t>
      </w:r>
      <w:r w:rsidR="008216A5">
        <w:rPr>
          <w:rFonts w:ascii="Gill Sans MT" w:hAnsi="Gill Sans MT" w:cs="Arial"/>
        </w:rPr>
        <w:t xml:space="preserve">tender </w:t>
      </w:r>
      <w:r>
        <w:rPr>
          <w:rFonts w:ascii="Gill Sans MT" w:hAnsi="Gill Sans MT" w:cs="Arial"/>
        </w:rPr>
        <w:t>submissions – this is a sealed mailbox and questions will not be read or responded to.</w:t>
      </w:r>
    </w:p>
    <w:p w14:paraId="53A798B4" w14:textId="77777777" w:rsidR="003D01D0" w:rsidRPr="00A10490" w:rsidRDefault="003D01D0" w:rsidP="00A10490">
      <w:pPr>
        <w:spacing w:after="0" w:line="276" w:lineRule="auto"/>
        <w:rPr>
          <w:rFonts w:ascii="Gill Sans MT" w:hAnsi="Gill Sans MT" w:cs="Arial"/>
        </w:rPr>
      </w:pPr>
    </w:p>
    <w:p w14:paraId="5F9A174B" w14:textId="77777777" w:rsidR="003D01D0" w:rsidRPr="00A10490" w:rsidRDefault="003D01D0" w:rsidP="00A10490">
      <w:pPr>
        <w:spacing w:after="0" w:line="276" w:lineRule="auto"/>
        <w:rPr>
          <w:rFonts w:ascii="Gill Sans MT" w:hAnsi="Gill Sans MT" w:cs="Arial"/>
        </w:rPr>
      </w:pPr>
    </w:p>
    <w:p w14:paraId="357C7349" w14:textId="77777777" w:rsidR="00D454E2" w:rsidRPr="00A10490" w:rsidRDefault="00D454E2" w:rsidP="00A10490">
      <w:pPr>
        <w:spacing w:after="0" w:line="276" w:lineRule="auto"/>
        <w:rPr>
          <w:rFonts w:ascii="Gill Sans MT" w:hAnsi="Gill Sans MT"/>
          <w:b/>
          <w:color w:val="FF0000"/>
        </w:rPr>
      </w:pPr>
      <w:r w:rsidRPr="00A10490">
        <w:rPr>
          <w:rFonts w:ascii="Gill Sans MT" w:hAnsi="Gill Sans MT"/>
          <w:color w:val="FF0000"/>
        </w:rPr>
        <w:br w:type="page"/>
      </w:r>
    </w:p>
    <w:p w14:paraId="025F8599" w14:textId="77777777" w:rsidR="00B2292B" w:rsidRPr="00B2292B" w:rsidRDefault="00B2292B" w:rsidP="00B2292B">
      <w:pPr>
        <w:pStyle w:val="Heading1"/>
        <w:jc w:val="center"/>
        <w:rPr>
          <w:rFonts w:ascii="Gill Sans MT" w:hAnsi="Gill Sans MT"/>
          <w:b/>
          <w:color w:val="auto"/>
          <w:sz w:val="28"/>
        </w:rPr>
      </w:pPr>
      <w:r>
        <w:rPr>
          <w:rFonts w:ascii="Gill Sans MT" w:hAnsi="Gill Sans MT"/>
          <w:b/>
          <w:color w:val="auto"/>
          <w:sz w:val="28"/>
        </w:rPr>
        <w:lastRenderedPageBreak/>
        <w:t>PART 2 – CORE REQUIREMENTS &amp; SPECIFICATIONS</w:t>
      </w:r>
    </w:p>
    <w:p w14:paraId="2594FC66" w14:textId="77777777" w:rsidR="00B2292B" w:rsidRDefault="00B2292B" w:rsidP="00B2292B"/>
    <w:p w14:paraId="5FA3A946" w14:textId="77777777" w:rsidR="00B2292B" w:rsidRPr="003B4C90" w:rsidRDefault="00B2292B" w:rsidP="00B2292B">
      <w:pPr>
        <w:spacing w:before="100" w:beforeAutospacing="1" w:after="0" w:line="276" w:lineRule="auto"/>
        <w:rPr>
          <w:rFonts w:ascii="Gill Sans MT" w:hAnsi="Gill Sans MT" w:cs="Arial"/>
          <w:bCs/>
        </w:rPr>
      </w:pPr>
    </w:p>
    <w:tbl>
      <w:tblPr>
        <w:tblStyle w:val="PlainTable2"/>
        <w:tblW w:w="0" w:type="auto"/>
        <w:jc w:val="center"/>
        <w:tblLook w:val="04A0" w:firstRow="1" w:lastRow="0" w:firstColumn="1" w:lastColumn="0" w:noHBand="0" w:noVBand="1"/>
      </w:tblPr>
      <w:tblGrid>
        <w:gridCol w:w="2256"/>
        <w:gridCol w:w="3427"/>
        <w:gridCol w:w="3387"/>
      </w:tblGrid>
      <w:tr w:rsidR="00B2292B" w:rsidRPr="00A10490" w14:paraId="5AD9503A" w14:textId="77777777" w:rsidTr="006A30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top w:val="single" w:sz="18" w:space="0" w:color="auto"/>
              <w:bottom w:val="single" w:sz="18" w:space="0" w:color="auto"/>
            </w:tcBorders>
            <w:shd w:val="clear" w:color="auto" w:fill="FF0000"/>
            <w:vAlign w:val="center"/>
          </w:tcPr>
          <w:p w14:paraId="24A1D991" w14:textId="77777777" w:rsidR="00B2292B" w:rsidRPr="00A10490" w:rsidRDefault="00B2292B" w:rsidP="00700D31">
            <w:pPr>
              <w:spacing w:after="0" w:line="276" w:lineRule="auto"/>
              <w:jc w:val="center"/>
              <w:rPr>
                <w:rFonts w:ascii="Gill Sans MT" w:hAnsi="Gill Sans MT" w:cs="Arial"/>
                <w:color w:val="FFFFFF" w:themeColor="background1"/>
              </w:rPr>
            </w:pPr>
            <w:r>
              <w:rPr>
                <w:rFonts w:ascii="Gill Sans MT" w:hAnsi="Gill Sans MT" w:cs="Arial"/>
                <w:color w:val="FFFFFF" w:themeColor="background1"/>
              </w:rPr>
              <w:t>CATEGORY</w:t>
            </w:r>
          </w:p>
        </w:tc>
        <w:tc>
          <w:tcPr>
            <w:tcW w:w="3427" w:type="dxa"/>
            <w:tcBorders>
              <w:top w:val="single" w:sz="18" w:space="0" w:color="auto"/>
              <w:bottom w:val="single" w:sz="18" w:space="0" w:color="auto"/>
            </w:tcBorders>
            <w:shd w:val="clear" w:color="auto" w:fill="FF0000"/>
            <w:vAlign w:val="center"/>
          </w:tcPr>
          <w:p w14:paraId="7024622B" w14:textId="77777777" w:rsidR="00B2292B" w:rsidRPr="00A10490" w:rsidRDefault="00B2292B" w:rsidP="00700D3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Pr>
                <w:rFonts w:ascii="Gill Sans MT" w:hAnsi="Gill Sans MT" w:cs="Arial"/>
                <w:color w:val="FFFFFF" w:themeColor="background1"/>
              </w:rPr>
              <w:t>MINIMUM INFORMATION TO BE PROVIDED</w:t>
            </w:r>
          </w:p>
        </w:tc>
        <w:tc>
          <w:tcPr>
            <w:tcW w:w="3387" w:type="dxa"/>
            <w:tcBorders>
              <w:top w:val="single" w:sz="18" w:space="0" w:color="auto"/>
              <w:bottom w:val="single" w:sz="18" w:space="0" w:color="auto"/>
            </w:tcBorders>
            <w:shd w:val="clear" w:color="auto" w:fill="FF0000"/>
            <w:vAlign w:val="center"/>
          </w:tcPr>
          <w:p w14:paraId="3ED70B4D" w14:textId="77777777" w:rsidR="00B2292B" w:rsidRPr="00A10490" w:rsidRDefault="00B2292B" w:rsidP="00700D3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Pr>
                <w:rFonts w:ascii="Gill Sans MT" w:hAnsi="Gill Sans MT" w:cs="Arial"/>
                <w:color w:val="FFFFFF" w:themeColor="background1"/>
              </w:rPr>
              <w:t>OPTIONAL INFORMATION TO BE PROVIDED</w:t>
            </w:r>
          </w:p>
        </w:tc>
      </w:tr>
      <w:tr w:rsidR="00B2292B" w:rsidRPr="00A10490" w14:paraId="6E1EA97C" w14:textId="77777777" w:rsidTr="006A30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vAlign w:val="center"/>
          </w:tcPr>
          <w:p w14:paraId="5DE7B74E" w14:textId="77777777" w:rsidR="00B2292B" w:rsidRDefault="00B2292B" w:rsidP="00700D31">
            <w:pPr>
              <w:spacing w:after="0" w:line="276" w:lineRule="auto"/>
              <w:jc w:val="center"/>
              <w:rPr>
                <w:rFonts w:ascii="Gill Sans MT" w:hAnsi="Gill Sans MT" w:cs="Arial"/>
              </w:rPr>
            </w:pPr>
            <w:r>
              <w:rPr>
                <w:rFonts w:ascii="Gill Sans MT" w:hAnsi="Gill Sans MT" w:cs="Arial"/>
              </w:rPr>
              <w:t>CONFERENCES</w:t>
            </w:r>
          </w:p>
        </w:tc>
        <w:tc>
          <w:tcPr>
            <w:tcW w:w="3427" w:type="dxa"/>
            <w:vAlign w:val="center"/>
          </w:tcPr>
          <w:p w14:paraId="1D701D4E" w14:textId="77777777" w:rsidR="00B2292B" w:rsidRDefault="00B2292B"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Rooms spec and capacity</w:t>
            </w:r>
          </w:p>
          <w:p w14:paraId="7120F760" w14:textId="77777777" w:rsidR="00B2292B" w:rsidRDefault="00B2292B"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Safety and hygiene features</w:t>
            </w:r>
          </w:p>
          <w:p w14:paraId="18BF0701" w14:textId="77777777" w:rsidR="00B2292B" w:rsidRDefault="00B2292B"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Catering options</w:t>
            </w:r>
          </w:p>
          <w:p w14:paraId="737C5ED8" w14:textId="77777777" w:rsidR="00B2292B" w:rsidRPr="00A10490" w:rsidRDefault="00B2292B"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Accessibility</w:t>
            </w:r>
          </w:p>
        </w:tc>
        <w:tc>
          <w:tcPr>
            <w:tcW w:w="3387" w:type="dxa"/>
            <w:vAlign w:val="center"/>
          </w:tcPr>
          <w:p w14:paraId="054F6821" w14:textId="77777777" w:rsidR="00B2292B" w:rsidRDefault="00B2292B"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Room layouts</w:t>
            </w:r>
          </w:p>
          <w:p w14:paraId="525A5D94" w14:textId="77777777" w:rsidR="00B2292B" w:rsidRDefault="00B2292B"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Customer service approach</w:t>
            </w:r>
          </w:p>
          <w:p w14:paraId="6FC4DB51" w14:textId="77777777" w:rsidR="00B2292B" w:rsidRPr="003B4C90" w:rsidRDefault="00B2292B"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Assistance during conference</w:t>
            </w:r>
          </w:p>
        </w:tc>
      </w:tr>
      <w:tr w:rsidR="00B2292B" w:rsidRPr="00A10490" w14:paraId="5F248944" w14:textId="77777777" w:rsidTr="006A30C6">
        <w:trPr>
          <w:jc w:val="center"/>
        </w:trPr>
        <w:tc>
          <w:tcPr>
            <w:cnfStyle w:val="001000000000" w:firstRow="0" w:lastRow="0" w:firstColumn="1" w:lastColumn="0" w:oddVBand="0" w:evenVBand="0" w:oddHBand="0" w:evenHBand="0" w:firstRowFirstColumn="0" w:firstRowLastColumn="0" w:lastRowFirstColumn="0" w:lastRowLastColumn="0"/>
            <w:tcW w:w="2256" w:type="dxa"/>
            <w:vAlign w:val="center"/>
          </w:tcPr>
          <w:p w14:paraId="2958EC04" w14:textId="77777777" w:rsidR="00B2292B" w:rsidRPr="00A10490" w:rsidRDefault="00B2292B" w:rsidP="00700D31">
            <w:pPr>
              <w:spacing w:after="0" w:line="276" w:lineRule="auto"/>
              <w:jc w:val="center"/>
              <w:rPr>
                <w:rFonts w:ascii="Gill Sans MT" w:hAnsi="Gill Sans MT" w:cs="Arial"/>
              </w:rPr>
            </w:pPr>
            <w:r>
              <w:rPr>
                <w:rFonts w:ascii="Gill Sans MT" w:hAnsi="Gill Sans MT" w:cs="Arial"/>
              </w:rPr>
              <w:t>ACCOMMODATION</w:t>
            </w:r>
          </w:p>
        </w:tc>
        <w:tc>
          <w:tcPr>
            <w:tcW w:w="3427" w:type="dxa"/>
            <w:vAlign w:val="center"/>
          </w:tcPr>
          <w:p w14:paraId="53631391" w14:textId="77777777" w:rsidR="00B2292B"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No. of rooms and specifications</w:t>
            </w:r>
          </w:p>
          <w:p w14:paraId="1AF291C5" w14:textId="77777777" w:rsidR="00B2292B"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Safety &amp; hygiene features</w:t>
            </w:r>
          </w:p>
          <w:p w14:paraId="66CF0237" w14:textId="77777777" w:rsidR="00B2292B"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 xml:space="preserve">Accessibility </w:t>
            </w:r>
          </w:p>
          <w:p w14:paraId="2E94D50B" w14:textId="77777777" w:rsidR="00B2292B" w:rsidRPr="00A10490"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Cancellation policy</w:t>
            </w:r>
          </w:p>
        </w:tc>
        <w:tc>
          <w:tcPr>
            <w:tcW w:w="3387" w:type="dxa"/>
            <w:vAlign w:val="center"/>
          </w:tcPr>
          <w:p w14:paraId="1EBDD167" w14:textId="77777777" w:rsidR="00B2292B"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Flexible check in/out times</w:t>
            </w:r>
          </w:p>
          <w:p w14:paraId="73171E0D" w14:textId="77777777" w:rsidR="00B2292B"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Customer service approach</w:t>
            </w:r>
          </w:p>
          <w:p w14:paraId="58E8DD6B" w14:textId="77777777" w:rsidR="00B2292B"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Food options</w:t>
            </w:r>
          </w:p>
          <w:p w14:paraId="78834615" w14:textId="77777777" w:rsidR="00B2292B" w:rsidRPr="003B4C90"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Added extras</w:t>
            </w:r>
          </w:p>
        </w:tc>
      </w:tr>
      <w:tr w:rsidR="00B2292B" w:rsidRPr="00A10490" w14:paraId="41CDB3F8" w14:textId="77777777" w:rsidTr="006A30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bottom w:val="single" w:sz="18" w:space="0" w:color="auto"/>
            </w:tcBorders>
            <w:vAlign w:val="center"/>
          </w:tcPr>
          <w:p w14:paraId="17B2D670" w14:textId="77777777" w:rsidR="00B2292B" w:rsidRDefault="00B2292B" w:rsidP="00700D31">
            <w:pPr>
              <w:spacing w:after="0" w:line="276" w:lineRule="auto"/>
              <w:jc w:val="center"/>
              <w:rPr>
                <w:rFonts w:ascii="Gill Sans MT" w:hAnsi="Gill Sans MT" w:cs="Arial"/>
              </w:rPr>
            </w:pPr>
          </w:p>
        </w:tc>
        <w:tc>
          <w:tcPr>
            <w:tcW w:w="3427" w:type="dxa"/>
            <w:tcBorders>
              <w:bottom w:val="single" w:sz="18" w:space="0" w:color="auto"/>
            </w:tcBorders>
            <w:vAlign w:val="center"/>
          </w:tcPr>
          <w:p w14:paraId="42D94D45" w14:textId="77777777" w:rsidR="00B2292B" w:rsidRPr="00A10490" w:rsidRDefault="00B2292B"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p>
        </w:tc>
        <w:tc>
          <w:tcPr>
            <w:tcW w:w="3387" w:type="dxa"/>
            <w:tcBorders>
              <w:bottom w:val="single" w:sz="18" w:space="0" w:color="auto"/>
            </w:tcBorders>
            <w:vAlign w:val="center"/>
          </w:tcPr>
          <w:p w14:paraId="25762DF4" w14:textId="77777777" w:rsidR="00B2292B" w:rsidRPr="003B4C90" w:rsidRDefault="00B2292B" w:rsidP="00700D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p>
        </w:tc>
      </w:tr>
    </w:tbl>
    <w:p w14:paraId="0B7E1221" w14:textId="77777777" w:rsidR="00B2292B" w:rsidRPr="00FC265F" w:rsidRDefault="00B2292B" w:rsidP="00B2292B">
      <w:pPr>
        <w:spacing w:before="100" w:beforeAutospacing="1"/>
        <w:ind w:left="7"/>
        <w:jc w:val="center"/>
        <w:rPr>
          <w:rFonts w:ascii="Gill Sans MT" w:hAnsi="Gill Sans MT" w:cs="Arial"/>
          <w:b/>
          <w:bCs/>
          <w:spacing w:val="-3"/>
          <w:u w:val="single"/>
        </w:rPr>
      </w:pPr>
    </w:p>
    <w:p w14:paraId="7E8A3814" w14:textId="77777777" w:rsidR="00B2292B" w:rsidRDefault="00B2292B" w:rsidP="00B2292B">
      <w:pPr>
        <w:rPr>
          <w:rFonts w:ascii="Gill Sans MT" w:eastAsiaTheme="majorEastAsia" w:hAnsi="Gill Sans MT" w:cstheme="majorBidi"/>
          <w:b/>
          <w:color w:val="000000" w:themeColor="text1"/>
          <w:sz w:val="24"/>
        </w:rPr>
      </w:pPr>
      <w:r>
        <w:rPr>
          <w:rFonts w:ascii="Gill Sans MT" w:hAnsi="Gill Sans MT"/>
          <w:b/>
          <w:color w:val="000000" w:themeColor="text1"/>
          <w:sz w:val="24"/>
        </w:rPr>
        <w:br w:type="page"/>
      </w:r>
    </w:p>
    <w:p w14:paraId="17964B08" w14:textId="77777777" w:rsidR="00B2292B" w:rsidRDefault="00B2292B">
      <w:pPr>
        <w:rPr>
          <w:rFonts w:ascii="Gill Sans MT" w:eastAsiaTheme="majorEastAsia" w:hAnsi="Gill Sans MT" w:cstheme="majorBidi"/>
          <w:b/>
          <w:color w:val="000000" w:themeColor="text1"/>
          <w:sz w:val="24"/>
        </w:rPr>
      </w:pPr>
    </w:p>
    <w:p w14:paraId="7BC93DCE" w14:textId="77777777" w:rsidR="00301A30" w:rsidRDefault="00A12A91" w:rsidP="00AA3D36">
      <w:pPr>
        <w:pStyle w:val="Heading1"/>
        <w:spacing w:before="0" w:line="276" w:lineRule="auto"/>
        <w:ind w:left="709" w:hanging="708"/>
        <w:jc w:val="center"/>
        <w:rPr>
          <w:rFonts w:ascii="Gill Sans MT" w:hAnsi="Gill Sans MT"/>
          <w:b/>
          <w:color w:val="000000" w:themeColor="text1"/>
          <w:sz w:val="24"/>
          <w:szCs w:val="22"/>
        </w:rPr>
      </w:pPr>
      <w:r w:rsidRPr="00AA3D36">
        <w:rPr>
          <w:rFonts w:ascii="Gill Sans MT" w:hAnsi="Gill Sans MT"/>
          <w:b/>
          <w:color w:val="000000" w:themeColor="text1"/>
          <w:sz w:val="24"/>
          <w:szCs w:val="22"/>
        </w:rPr>
        <w:t>PART 3 – BIDDER RESPONSE DOCUMENT</w:t>
      </w:r>
    </w:p>
    <w:p w14:paraId="7255081C" w14:textId="77777777" w:rsidR="00AA3D36" w:rsidRPr="00AA3D36" w:rsidRDefault="00AA3D36" w:rsidP="00AA3D36">
      <w:pPr>
        <w:spacing w:after="0" w:line="276" w:lineRule="auto"/>
      </w:pPr>
    </w:p>
    <w:p w14:paraId="4325192D" w14:textId="77777777" w:rsidR="0089569C" w:rsidRDefault="0089569C" w:rsidP="006B4DD4">
      <w:pPr>
        <w:pStyle w:val="ListParagraph"/>
        <w:numPr>
          <w:ilvl w:val="0"/>
          <w:numId w:val="29"/>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0143A8B2" w14:textId="77777777" w:rsidR="00E8626C" w:rsidRPr="00AA3D36" w:rsidRDefault="00E8626C" w:rsidP="00E8626C">
      <w:pPr>
        <w:pStyle w:val="ListParagraph"/>
        <w:spacing w:after="0" w:line="276" w:lineRule="auto"/>
        <w:ind w:left="361"/>
        <w:rPr>
          <w:rFonts w:ascii="Gill Sans MT" w:hAnsi="Gill Sans MT" w:cs="Arial"/>
          <w:b/>
          <w:color w:val="FF0000"/>
        </w:rPr>
      </w:pPr>
    </w:p>
    <w:p w14:paraId="1BAB63DF" w14:textId="77777777" w:rsidR="00967809" w:rsidRDefault="00301A30" w:rsidP="00AA3D36">
      <w:pPr>
        <w:spacing w:after="0" w:line="276" w:lineRule="auto"/>
        <w:rPr>
          <w:rFonts w:ascii="Gill Sans MT" w:hAnsi="Gill Sans MT" w:cs="Arial"/>
        </w:rPr>
      </w:pPr>
      <w:r w:rsidRPr="00AA3D36">
        <w:rPr>
          <w:rFonts w:ascii="Gill Sans MT" w:hAnsi="Gill Sans MT" w:cs="Arial"/>
        </w:rPr>
        <w:t>This Schedule is to be used by</w:t>
      </w:r>
      <w:r w:rsidR="008374FB" w:rsidRPr="00AA3D36">
        <w:rPr>
          <w:rFonts w:ascii="Gill Sans MT" w:hAnsi="Gill Sans MT" w:cs="Arial"/>
        </w:rPr>
        <w:t xml:space="preserve"> </w:t>
      </w:r>
      <w:r w:rsidR="0089569C" w:rsidRPr="00AA3D36">
        <w:rPr>
          <w:rFonts w:ascii="Gill Sans MT" w:hAnsi="Gill Sans MT" w:cs="Arial"/>
        </w:rPr>
        <w:t>Bidders wishing to submit a response to this Tender Process</w:t>
      </w:r>
      <w:r w:rsidR="007C4A7B" w:rsidRPr="00AA3D36">
        <w:rPr>
          <w:rFonts w:ascii="Gill Sans MT" w:hAnsi="Gill Sans MT" w:cs="Arial"/>
        </w:rPr>
        <w:t xml:space="preserve">. </w:t>
      </w:r>
      <w:r w:rsidR="0089569C" w:rsidRPr="00AA3D36">
        <w:rPr>
          <w:rFonts w:ascii="Gill Sans MT" w:hAnsi="Gill Sans MT" w:cs="Arial"/>
        </w:rPr>
        <w:t>The Bidder Response is split into the 5 sections detai</w:t>
      </w:r>
      <w:r w:rsidR="00E45069" w:rsidRPr="00AA3D36">
        <w:rPr>
          <w:rFonts w:ascii="Gill Sans MT" w:hAnsi="Gill Sans MT" w:cs="Arial"/>
        </w:rPr>
        <w:t>led below</w:t>
      </w:r>
      <w:r w:rsidR="002E6366">
        <w:rPr>
          <w:rFonts w:ascii="Gill Sans MT" w:hAnsi="Gill Sans MT" w:cs="Arial"/>
        </w:rPr>
        <w:t xml:space="preserve"> (including hyperlinks)</w:t>
      </w:r>
      <w:r w:rsidR="00E45069" w:rsidRPr="00AA3D36">
        <w:rPr>
          <w:rFonts w:ascii="Gill Sans MT" w:hAnsi="Gill Sans MT" w:cs="Arial"/>
        </w:rPr>
        <w:t>, all of</w:t>
      </w:r>
      <w:r w:rsidR="0089569C" w:rsidRPr="00AA3D36">
        <w:rPr>
          <w:rFonts w:ascii="Gill Sans MT" w:hAnsi="Gill Sans MT" w:cs="Arial"/>
        </w:rPr>
        <w:t xml:space="preserve"> which </w:t>
      </w:r>
      <w:r w:rsidR="00E45069" w:rsidRPr="00AA3D36">
        <w:rPr>
          <w:rFonts w:ascii="Gill Sans MT" w:hAnsi="Gill Sans MT" w:cs="Arial"/>
        </w:rPr>
        <w:t>correspond to</w:t>
      </w:r>
      <w:r w:rsidR="0089569C" w:rsidRPr="00AA3D36">
        <w:rPr>
          <w:rFonts w:ascii="Gill Sans MT" w:hAnsi="Gill Sans MT" w:cs="Arial"/>
        </w:rPr>
        <w:t xml:space="preserve"> the </w:t>
      </w:r>
      <w:r w:rsidR="00E45069" w:rsidRPr="00AA3D36">
        <w:rPr>
          <w:rFonts w:ascii="Gill Sans MT" w:hAnsi="Gill Sans MT" w:cs="Arial"/>
        </w:rPr>
        <w:t>Evaluation C</w:t>
      </w:r>
      <w:r w:rsidR="0089569C" w:rsidRPr="00AA3D36">
        <w:rPr>
          <w:rFonts w:ascii="Gill Sans MT" w:hAnsi="Gill Sans MT" w:cs="Arial"/>
        </w:rPr>
        <w:t xml:space="preserve">riteria referenced in the Invitation to Tender. </w:t>
      </w:r>
    </w:p>
    <w:p w14:paraId="19232620" w14:textId="77777777" w:rsidR="00AA3D36" w:rsidRPr="00AA3D36" w:rsidRDefault="00AA3D36" w:rsidP="00AA3D36">
      <w:pPr>
        <w:spacing w:after="0" w:line="276" w:lineRule="auto"/>
        <w:rPr>
          <w:rFonts w:ascii="Gill Sans MT" w:hAnsi="Gill Sans MT" w:cs="Arial"/>
        </w:rPr>
      </w:pPr>
    </w:p>
    <w:p w14:paraId="747A5CDF" w14:textId="77777777" w:rsidR="00301A30" w:rsidRPr="00AA3D36" w:rsidRDefault="007E6CD4" w:rsidP="006B4DD4">
      <w:pPr>
        <w:pStyle w:val="ListParagraph"/>
        <w:numPr>
          <w:ilvl w:val="0"/>
          <w:numId w:val="27"/>
        </w:numPr>
        <w:spacing w:after="0" w:line="276" w:lineRule="auto"/>
        <w:rPr>
          <w:rFonts w:ascii="Gill Sans MT" w:hAnsi="Gill Sans MT" w:cs="Arial"/>
        </w:rPr>
      </w:pPr>
      <w:hyperlink w:anchor="_SECTION_1_–" w:history="1">
        <w:r w:rsidR="00967809" w:rsidRPr="002E6366">
          <w:rPr>
            <w:rStyle w:val="Hyperlink"/>
            <w:rFonts w:ascii="Gill Sans MT" w:hAnsi="Gill Sans MT" w:cs="Arial"/>
          </w:rPr>
          <w:t>Section1</w:t>
        </w:r>
        <w:r w:rsidR="0089569C" w:rsidRPr="002E6366">
          <w:rPr>
            <w:rStyle w:val="Hyperlink"/>
            <w:rFonts w:ascii="Gill Sans MT" w:hAnsi="Gill Sans MT" w:cs="Arial"/>
          </w:rPr>
          <w:t xml:space="preserve"> - K</w:t>
        </w:r>
        <w:r w:rsidR="00301A30" w:rsidRPr="002E6366">
          <w:rPr>
            <w:rStyle w:val="Hyperlink"/>
            <w:rFonts w:ascii="Gill Sans MT" w:hAnsi="Gill Sans MT" w:cs="Arial"/>
          </w:rPr>
          <w:t>ey information</w:t>
        </w:r>
      </w:hyperlink>
      <w:r w:rsidR="00301A30" w:rsidRPr="00AA3D36">
        <w:rPr>
          <w:rFonts w:ascii="Gill Sans MT" w:hAnsi="Gill Sans MT" w:cs="Arial"/>
        </w:rPr>
        <w:t xml:space="preserve"> </w:t>
      </w:r>
    </w:p>
    <w:p w14:paraId="1549C4E6" w14:textId="77777777" w:rsidR="0077613D" w:rsidRPr="00AA3D36" w:rsidRDefault="007E6CD4" w:rsidP="006B4DD4">
      <w:pPr>
        <w:pStyle w:val="ListParagraph"/>
        <w:numPr>
          <w:ilvl w:val="0"/>
          <w:numId w:val="27"/>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Section 2 –</w:t>
        </w:r>
        <w:r w:rsidR="002E6366" w:rsidRPr="002E6366">
          <w:rPr>
            <w:rStyle w:val="Hyperlink"/>
            <w:rFonts w:ascii="Gill Sans MT" w:hAnsi="Gill Sans MT" w:cs="Arial"/>
          </w:rPr>
          <w:t xml:space="preserve"> Essential Criteria</w:t>
        </w:r>
      </w:hyperlink>
    </w:p>
    <w:p w14:paraId="4A135A62" w14:textId="77777777" w:rsidR="00301A30" w:rsidRPr="00AA3D36" w:rsidRDefault="007E6CD4" w:rsidP="006B4DD4">
      <w:pPr>
        <w:pStyle w:val="ListParagraph"/>
        <w:numPr>
          <w:ilvl w:val="0"/>
          <w:numId w:val="27"/>
        </w:numPr>
        <w:spacing w:after="0" w:line="276" w:lineRule="auto"/>
        <w:rPr>
          <w:rFonts w:ascii="Gill Sans MT" w:hAnsi="Gill Sans MT" w:cs="Arial"/>
        </w:rPr>
      </w:pPr>
      <w:hyperlink w:anchor="_SECTION_3_–" w:history="1">
        <w:r w:rsidR="0089569C" w:rsidRPr="002E6366">
          <w:rPr>
            <w:rStyle w:val="Hyperlink"/>
            <w:rFonts w:ascii="Gill Sans MT" w:hAnsi="Gill Sans MT" w:cs="Arial"/>
          </w:rPr>
          <w:t>Section 3 – Capability Questions</w:t>
        </w:r>
      </w:hyperlink>
    </w:p>
    <w:p w14:paraId="637F4F98" w14:textId="77777777" w:rsidR="00301A30" w:rsidRPr="00AA3D36" w:rsidRDefault="007E6CD4" w:rsidP="006B4DD4">
      <w:pPr>
        <w:pStyle w:val="ListParagraph"/>
        <w:numPr>
          <w:ilvl w:val="0"/>
          <w:numId w:val="27"/>
        </w:numPr>
        <w:spacing w:after="0" w:line="276" w:lineRule="auto"/>
        <w:rPr>
          <w:rFonts w:ascii="Gill Sans MT" w:hAnsi="Gill Sans MT" w:cs="Arial"/>
        </w:rPr>
      </w:pPr>
      <w:hyperlink w:anchor="_SECTION_4_–" w:history="1">
        <w:r w:rsidR="0089569C" w:rsidRPr="002E6366">
          <w:rPr>
            <w:rStyle w:val="Hyperlink"/>
            <w:rFonts w:ascii="Gill Sans MT" w:hAnsi="Gill Sans MT" w:cs="Arial"/>
          </w:rPr>
          <w:t>Section 4 – Commercial</w:t>
        </w:r>
        <w:r w:rsidR="002E6366" w:rsidRPr="002E6366">
          <w:rPr>
            <w:rStyle w:val="Hyperlink"/>
            <w:rFonts w:ascii="Gill Sans MT" w:hAnsi="Gill Sans MT" w:cs="Arial"/>
          </w:rPr>
          <w:t xml:space="preserve"> Questions</w:t>
        </w:r>
      </w:hyperlink>
    </w:p>
    <w:p w14:paraId="261D6CF0" w14:textId="77777777" w:rsidR="0089569C" w:rsidRPr="00F67576" w:rsidRDefault="007E6CD4" w:rsidP="006B4DD4">
      <w:pPr>
        <w:pStyle w:val="ListParagraph"/>
        <w:numPr>
          <w:ilvl w:val="0"/>
          <w:numId w:val="27"/>
        </w:numPr>
        <w:spacing w:after="0" w:line="276" w:lineRule="auto"/>
        <w:rPr>
          <w:rStyle w:val="Hyperlink"/>
          <w:rFonts w:ascii="Gill Sans MT" w:hAnsi="Gill Sans MT" w:cs="Arial"/>
          <w:color w:val="auto"/>
          <w:u w:val="none"/>
        </w:rPr>
      </w:pPr>
      <w:hyperlink w:anchor="_SECTION_5_–" w:history="1">
        <w:r w:rsidR="0089569C" w:rsidRPr="002E6366">
          <w:rPr>
            <w:rStyle w:val="Hyperlink"/>
            <w:rFonts w:ascii="Gill Sans MT" w:hAnsi="Gill Sans MT" w:cs="Arial"/>
          </w:rPr>
          <w:t xml:space="preserve">Section 5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51E8EA2F" w14:textId="77777777" w:rsidR="00F67576" w:rsidRPr="00AA3D36" w:rsidRDefault="007E6CD4" w:rsidP="006B4DD4">
      <w:pPr>
        <w:pStyle w:val="ListParagraph"/>
        <w:numPr>
          <w:ilvl w:val="0"/>
          <w:numId w:val="27"/>
        </w:numPr>
        <w:spacing w:after="0" w:line="276" w:lineRule="auto"/>
        <w:rPr>
          <w:rFonts w:ascii="Gill Sans MT" w:hAnsi="Gill Sans MT" w:cs="Arial"/>
        </w:rPr>
      </w:pPr>
      <w:hyperlink w:anchor="_SCHEDULE_1_–" w:history="1">
        <w:r w:rsidR="00F67576" w:rsidRPr="00F67576">
          <w:rPr>
            <w:rStyle w:val="Hyperlink"/>
            <w:rFonts w:ascii="Gill Sans MT" w:hAnsi="Gill Sans MT" w:cs="Arial"/>
          </w:rPr>
          <w:t>Schedule 1 – Terms &amp; Conditions of Bidding</w:t>
        </w:r>
      </w:hyperlink>
    </w:p>
    <w:p w14:paraId="6F6CF359" w14:textId="77777777" w:rsidR="00AA3D36" w:rsidRDefault="00AA3D36" w:rsidP="00AA3D36">
      <w:pPr>
        <w:spacing w:after="0" w:line="276" w:lineRule="auto"/>
        <w:rPr>
          <w:rFonts w:ascii="Gill Sans MT" w:hAnsi="Gill Sans MT"/>
        </w:rPr>
      </w:pPr>
    </w:p>
    <w:p w14:paraId="41C09B36" w14:textId="77777777" w:rsidR="0089569C" w:rsidRPr="00AA3D36" w:rsidRDefault="0089569C" w:rsidP="00AA3D36">
      <w:pPr>
        <w:spacing w:after="0" w:line="276" w:lineRule="auto"/>
        <w:rPr>
          <w:rFonts w:ascii="Gill Sans MT" w:hAnsi="Gill Sans MT"/>
        </w:rPr>
      </w:pPr>
      <w:r w:rsidRPr="00AA3D36">
        <w:rPr>
          <w:rFonts w:ascii="Gill Sans MT" w:hAnsi="Gill Sans MT"/>
        </w:rPr>
        <w:t>At the end of the Bidder Response Document is a checklist. This should be completed by the Bidder prior to submitting their response to ensure all the relevant information and supporting documents have been included in the response.</w:t>
      </w:r>
    </w:p>
    <w:p w14:paraId="150F4674" w14:textId="77777777" w:rsidR="00AA3D36" w:rsidRDefault="00AA3D36" w:rsidP="00AA3D36">
      <w:pPr>
        <w:spacing w:after="0" w:line="276" w:lineRule="auto"/>
        <w:rPr>
          <w:rFonts w:ascii="Gill Sans MT" w:hAnsi="Gill Sans MT"/>
          <w:b/>
        </w:rPr>
      </w:pPr>
    </w:p>
    <w:p w14:paraId="060E8FD5" w14:textId="77777777" w:rsidR="0089569C" w:rsidRDefault="0089569C" w:rsidP="00AA3D36">
      <w:pPr>
        <w:spacing w:after="0" w:line="276" w:lineRule="auto"/>
        <w:rPr>
          <w:rFonts w:ascii="Gill Sans MT" w:hAnsi="Gill Sans MT"/>
        </w:rPr>
      </w:pPr>
      <w:r w:rsidRPr="00AA3D36">
        <w:rPr>
          <w:rFonts w:ascii="Gill Sans MT" w:hAnsi="Gill Sans MT"/>
          <w:b/>
        </w:rPr>
        <w:t>The Bidder is required to sign a copy of the Check list as part of their submission</w:t>
      </w:r>
      <w:r w:rsidRPr="00AA3D36">
        <w:rPr>
          <w:rFonts w:ascii="Gill Sans MT" w:hAnsi="Gill Sans MT"/>
        </w:rPr>
        <w:t>.</w:t>
      </w:r>
    </w:p>
    <w:p w14:paraId="77B0A0FD" w14:textId="77777777" w:rsidR="00AA3D36" w:rsidRDefault="00AA3D36" w:rsidP="00AA3D36">
      <w:pPr>
        <w:spacing w:after="0" w:line="276" w:lineRule="auto"/>
        <w:rPr>
          <w:rFonts w:ascii="Gill Sans MT" w:hAnsi="Gill Sans MT"/>
        </w:rPr>
      </w:pPr>
    </w:p>
    <w:p w14:paraId="4E1CF61B" w14:textId="77777777" w:rsidR="00AA3D36" w:rsidRPr="00AA3D36" w:rsidRDefault="00AA3D36" w:rsidP="00AA3D36">
      <w:pPr>
        <w:spacing w:after="0" w:line="276" w:lineRule="auto"/>
        <w:rPr>
          <w:rFonts w:ascii="Gill Sans MT" w:hAnsi="Gill Sans MT"/>
        </w:rPr>
      </w:pPr>
    </w:p>
    <w:p w14:paraId="481A4EBD" w14:textId="77777777" w:rsidR="00301A30" w:rsidRPr="00AA3D36" w:rsidRDefault="00E45069" w:rsidP="006B4DD4">
      <w:pPr>
        <w:pStyle w:val="ListParagraph"/>
        <w:numPr>
          <w:ilvl w:val="0"/>
          <w:numId w:val="29"/>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344B75D6" w14:textId="77777777" w:rsidR="00AA3D36" w:rsidRPr="00AA3D36" w:rsidRDefault="00AA3D36" w:rsidP="00AA3D36">
      <w:pPr>
        <w:spacing w:after="0" w:line="276" w:lineRule="auto"/>
        <w:ind w:left="1"/>
        <w:rPr>
          <w:rFonts w:ascii="Gill Sans MT" w:hAnsi="Gill Sans MT" w:cs="Arial"/>
          <w:b/>
          <w:color w:val="FF0000"/>
          <w:u w:val="single"/>
        </w:rPr>
      </w:pPr>
    </w:p>
    <w:p w14:paraId="4DF47007" w14:textId="77777777" w:rsidR="00301A30" w:rsidRDefault="00301A30" w:rsidP="00AA3D36">
      <w:pPr>
        <w:spacing w:after="0" w:line="276" w:lineRule="auto"/>
        <w:rPr>
          <w:rFonts w:ascii="Gill Sans MT" w:hAnsi="Gill Sans MT" w:cs="Arial"/>
        </w:rPr>
      </w:pPr>
      <w:r w:rsidRPr="00AA3D36">
        <w:rPr>
          <w:rFonts w:ascii="Gill Sans MT" w:hAnsi="Gill Sans MT" w:cs="Arial"/>
        </w:rPr>
        <w:t xml:space="preserve">Where a response is required from a </w:t>
      </w:r>
      <w:r w:rsidR="0089569C" w:rsidRPr="00AA3D36">
        <w:rPr>
          <w:rFonts w:ascii="Gill Sans MT" w:hAnsi="Gill Sans MT" w:cs="Arial"/>
        </w:rPr>
        <w:t>Bidder</w:t>
      </w:r>
      <w:r w:rsidR="00E45069" w:rsidRPr="00AA3D36">
        <w:rPr>
          <w:rFonts w:ascii="Gill Sans MT" w:hAnsi="Gill Sans MT" w:cs="Arial"/>
        </w:rPr>
        <w:t xml:space="preserve"> instructions </w:t>
      </w:r>
      <w:r w:rsidRPr="00AA3D36">
        <w:rPr>
          <w:rFonts w:ascii="Gill Sans MT" w:hAnsi="Gill Sans MT" w:cs="Arial"/>
        </w:rPr>
        <w:t xml:space="preserve">and commentary </w:t>
      </w:r>
      <w:r w:rsidR="00E45069" w:rsidRPr="00AA3D36">
        <w:rPr>
          <w:rFonts w:ascii="Gill Sans MT" w:hAnsi="Gill Sans MT" w:cs="Arial"/>
        </w:rPr>
        <w:t>is provided to illustrate</w:t>
      </w:r>
      <w:r w:rsidRPr="00AA3D36">
        <w:rPr>
          <w:rFonts w:ascii="Gill Sans MT" w:hAnsi="Gill Sans MT" w:cs="Arial"/>
        </w:rPr>
        <w:t xml:space="preserve"> what Save the Children expects and requires. The guidance provided details the </w:t>
      </w:r>
      <w:r w:rsidRPr="00AA3D36">
        <w:rPr>
          <w:rFonts w:ascii="Gill Sans MT" w:hAnsi="Gill Sans MT" w:cs="Arial"/>
          <w:b/>
          <w:u w:val="single"/>
        </w:rPr>
        <w:t>MINIMUM</w:t>
      </w:r>
      <w:r w:rsidRPr="00AA3D36">
        <w:rPr>
          <w:rFonts w:ascii="Gill Sans MT" w:hAnsi="Gill Sans MT" w:cs="Arial"/>
        </w:rPr>
        <w:t xml:space="preserve"> requirements expected by Save the Children. If a </w:t>
      </w:r>
      <w:r w:rsidR="0089569C" w:rsidRPr="00AA3D36">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wishes to ad</w:t>
      </w:r>
      <w:r w:rsidR="00E45069" w:rsidRPr="00AA3D36">
        <w:rPr>
          <w:rFonts w:ascii="Gill Sans MT" w:hAnsi="Gill Sans MT" w:cs="Arial"/>
        </w:rPr>
        <w:t>d further information which it believes is relevant</w:t>
      </w:r>
      <w:r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which are</w:t>
      </w:r>
      <w:r w:rsidR="00BA1B7C" w:rsidRPr="00AA3D36">
        <w:rPr>
          <w:rFonts w:ascii="Gill Sans MT" w:hAnsi="Gill Sans MT" w:cs="Arial"/>
        </w:rPr>
        <w:t xml:space="preserve"> relevant to the tender</w:t>
      </w:r>
      <w:r w:rsidRPr="00AA3D36">
        <w:rPr>
          <w:rFonts w:ascii="Gill Sans MT" w:hAnsi="Gill Sans MT" w:cs="Arial"/>
        </w:rPr>
        <w:t xml:space="preserve">. </w:t>
      </w:r>
    </w:p>
    <w:p w14:paraId="357A9BDA" w14:textId="77777777" w:rsidR="00DF3B24" w:rsidRPr="00AA3D36" w:rsidRDefault="00DF3B24" w:rsidP="00AA3D36">
      <w:pPr>
        <w:spacing w:after="0" w:line="276" w:lineRule="auto"/>
        <w:rPr>
          <w:rFonts w:ascii="Gill Sans MT" w:hAnsi="Gill Sans MT" w:cs="Arial"/>
        </w:rPr>
      </w:pPr>
    </w:p>
    <w:p w14:paraId="3BB9D5D5" w14:textId="77777777" w:rsidR="00E45069" w:rsidRPr="00AA3D36" w:rsidRDefault="00301A30" w:rsidP="006B4DD4">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634D2BD6" w14:textId="77777777" w:rsidR="00E45069" w:rsidRPr="00AA3D36" w:rsidRDefault="0089569C" w:rsidP="006B4DD4">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22979A51" w14:textId="77777777" w:rsidR="00301A30" w:rsidRPr="00AA3D36" w:rsidRDefault="0089569C" w:rsidP="006B4DD4">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D07ECA5" w14:textId="77777777" w:rsidR="00DF3B24" w:rsidRDefault="00DF3B24" w:rsidP="00AA3D36">
      <w:pPr>
        <w:spacing w:after="0" w:line="276" w:lineRule="auto"/>
        <w:rPr>
          <w:rFonts w:ascii="Gill Sans MT" w:hAnsi="Gill Sans MT" w:cs="Arial"/>
        </w:rPr>
      </w:pPr>
    </w:p>
    <w:p w14:paraId="240E39E7"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50D02317" w14:textId="77777777" w:rsidR="00301A30" w:rsidRPr="00AA3D36" w:rsidRDefault="00301A30" w:rsidP="00AA3D36">
      <w:pPr>
        <w:spacing w:after="0" w:line="276" w:lineRule="auto"/>
        <w:rPr>
          <w:rFonts w:ascii="Gill Sans MT" w:hAnsi="Gill Sans MT" w:cs="Arial"/>
        </w:rPr>
      </w:pPr>
    </w:p>
    <w:p w14:paraId="5BDF10D4" w14:textId="77777777" w:rsidR="008142A7" w:rsidRPr="00AA3D36" w:rsidRDefault="008142A7" w:rsidP="00AA3D36">
      <w:pPr>
        <w:spacing w:after="0" w:line="276" w:lineRule="auto"/>
        <w:rPr>
          <w:rFonts w:ascii="Gill Sans MT" w:hAnsi="Gill Sans MT" w:cs="Arial"/>
        </w:rPr>
      </w:pPr>
    </w:p>
    <w:p w14:paraId="17958F4D" w14:textId="77777777" w:rsidR="008142A7" w:rsidRPr="00AA3D36" w:rsidRDefault="008142A7" w:rsidP="00AA3D36">
      <w:pPr>
        <w:spacing w:after="0" w:line="276" w:lineRule="auto"/>
        <w:rPr>
          <w:rFonts w:ascii="Gill Sans MT" w:hAnsi="Gill Sans MT" w:cs="Arial"/>
        </w:rPr>
      </w:pPr>
    </w:p>
    <w:p w14:paraId="5FA7413B" w14:textId="77777777" w:rsidR="008142A7" w:rsidRPr="00AA3D36" w:rsidRDefault="008142A7" w:rsidP="00AA3D36">
      <w:pPr>
        <w:spacing w:after="0" w:line="276" w:lineRule="auto"/>
        <w:rPr>
          <w:rFonts w:ascii="Gill Sans MT" w:hAnsi="Gill Sans MT" w:cs="Arial"/>
        </w:rPr>
      </w:pPr>
    </w:p>
    <w:p w14:paraId="2E7E607B"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414825AD" w14:textId="77777777" w:rsidR="003B4C90" w:rsidRPr="002E6366" w:rsidRDefault="0089569C" w:rsidP="00B2292B">
      <w:pPr>
        <w:pStyle w:val="Heading2"/>
        <w:jc w:val="center"/>
        <w:rPr>
          <w:rFonts w:asciiTheme="minorHAnsi" w:hAnsiTheme="minorHAnsi" w:cstheme="minorHAnsi"/>
          <w:b/>
          <w:color w:val="auto"/>
          <w:sz w:val="32"/>
          <w:szCs w:val="32"/>
        </w:rPr>
      </w:pPr>
      <w:bookmarkStart w:id="6" w:name="_SECTION_1_–"/>
      <w:bookmarkEnd w:id="6"/>
      <w:r w:rsidRPr="002E6366">
        <w:rPr>
          <w:rFonts w:asciiTheme="minorHAnsi" w:hAnsiTheme="minorHAnsi" w:cstheme="minorHAnsi"/>
          <w:b/>
          <w:color w:val="auto"/>
          <w:sz w:val="32"/>
          <w:szCs w:val="32"/>
        </w:rPr>
        <w:lastRenderedPageBreak/>
        <w:t>SECTION 1 – KEY INFORMATION</w:t>
      </w:r>
    </w:p>
    <w:p w14:paraId="07DA3345"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084C92" w14:paraId="2D5CCE83" w14:textId="77777777" w:rsidTr="00084C92">
        <w:trPr>
          <w:trHeight w:val="300"/>
        </w:trPr>
        <w:tc>
          <w:tcPr>
            <w:tcW w:w="9493" w:type="dxa"/>
            <w:gridSpan w:val="4"/>
            <w:shd w:val="clear" w:color="auto" w:fill="FF0000"/>
            <w:noWrap/>
            <w:vAlign w:val="center"/>
            <w:hideMark/>
          </w:tcPr>
          <w:p w14:paraId="58ED943D"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3D555776" w14:textId="77777777" w:rsidTr="00FD0D5B">
        <w:trPr>
          <w:trHeight w:val="510"/>
        </w:trPr>
        <w:tc>
          <w:tcPr>
            <w:tcW w:w="2478" w:type="dxa"/>
            <w:shd w:val="clear" w:color="auto" w:fill="D9D9D9" w:themeFill="background1" w:themeFillShade="D9"/>
            <w:vAlign w:val="center"/>
            <w:hideMark/>
          </w:tcPr>
          <w:p w14:paraId="5C6B5613"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14:paraId="1CD1F29E" w14:textId="77777777" w:rsidR="00084C92" w:rsidRPr="00E077EC" w:rsidRDefault="00084C92" w:rsidP="00E077EC">
            <w:pPr>
              <w:spacing w:after="0"/>
              <w:jc w:val="center"/>
              <w:rPr>
                <w:rFonts w:ascii="Arial Narrow" w:hAnsi="Arial Narrow" w:cs="Arial"/>
              </w:rPr>
            </w:pPr>
          </w:p>
        </w:tc>
      </w:tr>
      <w:tr w:rsidR="00084C92" w:rsidRPr="00084C92" w14:paraId="0C0B540B" w14:textId="77777777" w:rsidTr="0029360F">
        <w:trPr>
          <w:trHeight w:val="1154"/>
        </w:trPr>
        <w:tc>
          <w:tcPr>
            <w:tcW w:w="2478" w:type="dxa"/>
            <w:shd w:val="clear" w:color="auto" w:fill="D9D9D9" w:themeFill="background1" w:themeFillShade="D9"/>
            <w:vAlign w:val="center"/>
            <w:hideMark/>
          </w:tcPr>
          <w:p w14:paraId="0E092F53"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14:paraId="11693462" w14:textId="77777777" w:rsidR="00084C92" w:rsidRPr="00E077EC" w:rsidRDefault="00084C92" w:rsidP="00E077EC">
            <w:pPr>
              <w:spacing w:after="0"/>
              <w:jc w:val="center"/>
              <w:rPr>
                <w:rFonts w:ascii="Arial Narrow" w:hAnsi="Arial Narrow" w:cs="Arial"/>
              </w:rPr>
            </w:pPr>
          </w:p>
        </w:tc>
      </w:tr>
      <w:tr w:rsidR="008D12EE" w:rsidRPr="00084C92" w14:paraId="21FB7212" w14:textId="77777777" w:rsidTr="003B2854">
        <w:trPr>
          <w:trHeight w:val="3266"/>
        </w:trPr>
        <w:tc>
          <w:tcPr>
            <w:tcW w:w="2478" w:type="dxa"/>
            <w:shd w:val="clear" w:color="auto" w:fill="D9D9D9" w:themeFill="background1" w:themeFillShade="D9"/>
            <w:vAlign w:val="center"/>
          </w:tcPr>
          <w:p w14:paraId="29A3E591"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3"/>
            <w:vAlign w:val="center"/>
          </w:tcPr>
          <w:p w14:paraId="0FAAAEAA" w14:textId="77777777" w:rsidR="008D12EE" w:rsidRPr="00E077EC" w:rsidRDefault="008D12EE" w:rsidP="00E077EC">
            <w:pPr>
              <w:spacing w:after="0"/>
              <w:jc w:val="center"/>
              <w:rPr>
                <w:rFonts w:ascii="Arial Narrow" w:hAnsi="Arial Narrow" w:cs="Arial"/>
              </w:rPr>
            </w:pPr>
          </w:p>
        </w:tc>
      </w:tr>
      <w:tr w:rsidR="00084C92" w:rsidRPr="00084C92" w14:paraId="0D1713EC" w14:textId="77777777" w:rsidTr="00FD0D5B">
        <w:trPr>
          <w:trHeight w:val="423"/>
        </w:trPr>
        <w:tc>
          <w:tcPr>
            <w:tcW w:w="2478" w:type="dxa"/>
            <w:shd w:val="clear" w:color="auto" w:fill="D9D9D9" w:themeFill="background1" w:themeFillShade="D9"/>
            <w:vAlign w:val="center"/>
            <w:hideMark/>
          </w:tcPr>
          <w:p w14:paraId="4653ECD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14:paraId="1CB2A956" w14:textId="77777777" w:rsidR="00084C92" w:rsidRPr="00E077EC" w:rsidRDefault="00084C92" w:rsidP="00E077EC">
            <w:pPr>
              <w:spacing w:after="0"/>
              <w:jc w:val="center"/>
              <w:rPr>
                <w:rFonts w:ascii="Arial Narrow" w:hAnsi="Arial Narrow" w:cs="Arial"/>
              </w:rPr>
            </w:pPr>
          </w:p>
        </w:tc>
      </w:tr>
      <w:tr w:rsidR="00084C92" w:rsidRPr="00084C92" w14:paraId="0D4AA989" w14:textId="77777777" w:rsidTr="0029360F">
        <w:trPr>
          <w:trHeight w:val="300"/>
        </w:trPr>
        <w:tc>
          <w:tcPr>
            <w:tcW w:w="2478" w:type="dxa"/>
            <w:vMerge w:val="restart"/>
            <w:shd w:val="clear" w:color="auto" w:fill="D9D9D9" w:themeFill="background1" w:themeFillShade="D9"/>
            <w:vAlign w:val="center"/>
            <w:hideMark/>
          </w:tcPr>
          <w:p w14:paraId="496409BE"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14:paraId="1DD6A307"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14:paraId="4E3917B0"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7F4E9419"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04948922"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515D8F2E"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3DFDE98D" w14:textId="77777777" w:rsidTr="0029360F">
        <w:trPr>
          <w:trHeight w:val="1529"/>
        </w:trPr>
        <w:tc>
          <w:tcPr>
            <w:tcW w:w="2478" w:type="dxa"/>
            <w:vMerge/>
            <w:shd w:val="clear" w:color="auto" w:fill="D9D9D9" w:themeFill="background1" w:themeFillShade="D9"/>
            <w:vAlign w:val="center"/>
            <w:hideMark/>
          </w:tcPr>
          <w:p w14:paraId="0456ADBD"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0C53CB49"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05AA55A9"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72A4F953" w14:textId="77777777" w:rsidR="00084C92" w:rsidRPr="00E077EC" w:rsidRDefault="00084C92" w:rsidP="00E077EC">
            <w:pPr>
              <w:spacing w:after="0"/>
              <w:jc w:val="center"/>
              <w:rPr>
                <w:rFonts w:ascii="Arial Narrow" w:hAnsi="Arial Narrow" w:cs="Arial"/>
              </w:rPr>
            </w:pPr>
          </w:p>
        </w:tc>
      </w:tr>
      <w:tr w:rsidR="00084C92" w:rsidRPr="00084C92" w14:paraId="11B47841" w14:textId="77777777" w:rsidTr="0029360F">
        <w:trPr>
          <w:trHeight w:val="521"/>
        </w:trPr>
        <w:tc>
          <w:tcPr>
            <w:tcW w:w="2478" w:type="dxa"/>
            <w:shd w:val="clear" w:color="auto" w:fill="D9D9D9" w:themeFill="background1" w:themeFillShade="D9"/>
            <w:vAlign w:val="center"/>
            <w:hideMark/>
          </w:tcPr>
          <w:p w14:paraId="50F59E90"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14:paraId="79D0DA11"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5C4AC39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3B3F97EF" w14:textId="77777777" w:rsidR="00084C92" w:rsidRPr="00E077EC" w:rsidRDefault="00084C92" w:rsidP="00E077EC">
            <w:pPr>
              <w:spacing w:after="0"/>
              <w:jc w:val="center"/>
              <w:rPr>
                <w:rFonts w:ascii="Arial Narrow" w:hAnsi="Arial Narrow" w:cs="Arial"/>
              </w:rPr>
            </w:pPr>
          </w:p>
        </w:tc>
      </w:tr>
      <w:tr w:rsidR="00084C92" w:rsidRPr="00084C92" w14:paraId="37B2A302" w14:textId="77777777" w:rsidTr="00FD0D5B">
        <w:trPr>
          <w:trHeight w:val="723"/>
        </w:trPr>
        <w:tc>
          <w:tcPr>
            <w:tcW w:w="2478" w:type="dxa"/>
            <w:shd w:val="clear" w:color="auto" w:fill="D9D9D9" w:themeFill="background1" w:themeFillShade="D9"/>
            <w:vAlign w:val="center"/>
            <w:hideMark/>
          </w:tcPr>
          <w:p w14:paraId="53761394"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14:paraId="73D9F6EB"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0BE293A1" w14:textId="77777777"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14:paraId="0E463D84" w14:textId="77777777" w:rsidR="00084C92" w:rsidRPr="00E077EC" w:rsidRDefault="00084C92" w:rsidP="00E077EC">
            <w:pPr>
              <w:spacing w:after="0"/>
              <w:jc w:val="center"/>
              <w:rPr>
                <w:rFonts w:ascii="Arial Narrow" w:hAnsi="Arial Narrow" w:cs="Arial"/>
              </w:rPr>
            </w:pPr>
          </w:p>
        </w:tc>
      </w:tr>
      <w:tr w:rsidR="00084C92" w:rsidRPr="00084C92" w14:paraId="347A340E" w14:textId="77777777" w:rsidTr="0029360F">
        <w:trPr>
          <w:trHeight w:val="576"/>
        </w:trPr>
        <w:tc>
          <w:tcPr>
            <w:tcW w:w="2478" w:type="dxa"/>
            <w:shd w:val="clear" w:color="auto" w:fill="D9D9D9" w:themeFill="background1" w:themeFillShade="D9"/>
            <w:vAlign w:val="center"/>
            <w:hideMark/>
          </w:tcPr>
          <w:p w14:paraId="5B244417" w14:textId="77777777" w:rsidR="00814A30" w:rsidRDefault="00084C92" w:rsidP="006D1CAB">
            <w:pPr>
              <w:spacing w:after="0"/>
              <w:jc w:val="center"/>
              <w:rPr>
                <w:rFonts w:ascii="Arial Narrow" w:hAnsi="Arial Narrow" w:cs="Arial"/>
                <w:b/>
                <w:bCs/>
              </w:rPr>
            </w:pPr>
            <w:r w:rsidRPr="00E077EC">
              <w:rPr>
                <w:rFonts w:ascii="Arial Narrow" w:hAnsi="Arial Narrow" w:cs="Arial"/>
                <w:b/>
                <w:bCs/>
              </w:rPr>
              <w:t>Type of Business</w:t>
            </w:r>
          </w:p>
          <w:p w14:paraId="19550152" w14:textId="77777777" w:rsidR="00084C92" w:rsidRPr="00E077EC" w:rsidRDefault="006D1CAB" w:rsidP="006D1CAB">
            <w:pPr>
              <w:spacing w:after="0"/>
              <w:jc w:val="center"/>
              <w:rPr>
                <w:rFonts w:ascii="Arial Narrow" w:hAnsi="Arial Narrow" w:cs="Arial"/>
                <w:b/>
                <w:bCs/>
              </w:rPr>
            </w:pPr>
            <w:r>
              <w:rPr>
                <w:rFonts w:ascii="Arial Narrow" w:hAnsi="Arial Narrow" w:cs="Arial"/>
                <w:b/>
                <w:bCs/>
              </w:rPr>
              <w:t>(</w:t>
            </w:r>
            <w:r w:rsidR="00E8626C">
              <w:rPr>
                <w:rFonts w:ascii="Arial Narrow" w:hAnsi="Arial Narrow" w:cs="Arial"/>
                <w:b/>
                <w:bCs/>
              </w:rPr>
              <w:t>e.g.</w:t>
            </w:r>
            <w:r>
              <w:rPr>
                <w:rFonts w:ascii="Arial Narrow" w:hAnsi="Arial Narrow" w:cs="Arial"/>
                <w:b/>
                <w:bCs/>
              </w:rPr>
              <w:t xml:space="preserve"> Manufacturer, Distributor, Contractor) </w:t>
            </w:r>
          </w:p>
        </w:tc>
        <w:tc>
          <w:tcPr>
            <w:tcW w:w="2315" w:type="dxa"/>
            <w:noWrap/>
            <w:vAlign w:val="center"/>
            <w:hideMark/>
          </w:tcPr>
          <w:p w14:paraId="6D206DE5"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1024D27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14:paraId="6FABFF9E" w14:textId="77777777" w:rsidR="00084C92" w:rsidRPr="00E077EC" w:rsidRDefault="00084C92" w:rsidP="00E077EC">
            <w:pPr>
              <w:spacing w:after="0"/>
              <w:jc w:val="center"/>
              <w:rPr>
                <w:rFonts w:ascii="Arial Narrow" w:hAnsi="Arial Narrow" w:cs="Arial"/>
              </w:rPr>
            </w:pPr>
          </w:p>
        </w:tc>
      </w:tr>
      <w:tr w:rsidR="00084C92" w:rsidRPr="00084C92" w14:paraId="282E9240" w14:textId="77777777" w:rsidTr="0029360F">
        <w:trPr>
          <w:trHeight w:val="300"/>
        </w:trPr>
        <w:tc>
          <w:tcPr>
            <w:tcW w:w="2478" w:type="dxa"/>
            <w:vMerge w:val="restart"/>
            <w:shd w:val="clear" w:color="auto" w:fill="D9D9D9" w:themeFill="background1" w:themeFillShade="D9"/>
            <w:vAlign w:val="center"/>
            <w:hideMark/>
          </w:tcPr>
          <w:p w14:paraId="4F2BC70A" w14:textId="77777777" w:rsidR="00084C92" w:rsidRDefault="003B2854" w:rsidP="00696E24">
            <w:pPr>
              <w:spacing w:after="0"/>
              <w:jc w:val="center"/>
              <w:rPr>
                <w:rFonts w:ascii="Arial Narrow" w:hAnsi="Arial Narrow" w:cs="Arial"/>
                <w:b/>
                <w:bCs/>
              </w:rPr>
            </w:pPr>
            <w:r>
              <w:rPr>
                <w:rFonts w:ascii="Arial Narrow" w:hAnsi="Arial Narrow" w:cs="Arial"/>
                <w:b/>
                <w:bCs/>
              </w:rPr>
              <w:t xml:space="preserve">Total </w:t>
            </w:r>
            <w:r w:rsidR="00084C92" w:rsidRPr="00E077EC">
              <w:rPr>
                <w:rFonts w:ascii="Arial Narrow" w:hAnsi="Arial Narrow" w:cs="Arial"/>
                <w:b/>
                <w:bCs/>
              </w:rPr>
              <w:t xml:space="preserve">Annual </w:t>
            </w:r>
            <w:r w:rsidR="00696E24">
              <w:rPr>
                <w:rFonts w:ascii="Arial Narrow" w:hAnsi="Arial Narrow" w:cs="Arial"/>
                <w:b/>
                <w:bCs/>
              </w:rPr>
              <w:t>Revenue</w:t>
            </w:r>
          </w:p>
          <w:p w14:paraId="5D7FAF2F" w14:textId="77777777" w:rsidR="00FD0D5B" w:rsidRPr="00FD0D5B" w:rsidRDefault="00FD0D5B" w:rsidP="00696E24">
            <w:pPr>
              <w:spacing w:after="0"/>
              <w:jc w:val="center"/>
              <w:rPr>
                <w:rFonts w:ascii="Arial Narrow" w:hAnsi="Arial Narrow" w:cs="Arial"/>
                <w:bCs/>
                <w:i/>
              </w:rPr>
            </w:pPr>
            <w:r w:rsidRPr="00FD0D5B">
              <w:rPr>
                <w:rFonts w:ascii="Arial Narrow" w:hAnsi="Arial Narrow" w:cs="Arial"/>
                <w:bCs/>
                <w:i/>
              </w:rPr>
              <w:t>(please state the currency)</w:t>
            </w:r>
          </w:p>
        </w:tc>
        <w:tc>
          <w:tcPr>
            <w:tcW w:w="2315" w:type="dxa"/>
            <w:shd w:val="clear" w:color="auto" w:fill="D9D9D9" w:themeFill="background1" w:themeFillShade="D9"/>
            <w:noWrap/>
            <w:vAlign w:val="center"/>
            <w:hideMark/>
          </w:tcPr>
          <w:p w14:paraId="06709524" w14:textId="77777777" w:rsidR="00084C92" w:rsidRPr="00E077EC" w:rsidRDefault="005B53A8" w:rsidP="00E077EC">
            <w:pPr>
              <w:spacing w:after="0"/>
              <w:jc w:val="center"/>
              <w:rPr>
                <w:rFonts w:ascii="Arial Narrow" w:hAnsi="Arial Narrow" w:cs="Arial"/>
                <w:b/>
                <w:bCs/>
              </w:rPr>
            </w:pPr>
            <w:r>
              <w:rPr>
                <w:rFonts w:ascii="Arial Narrow" w:hAnsi="Arial Narrow" w:cs="Arial"/>
                <w:b/>
                <w:bCs/>
              </w:rPr>
              <w:t>202</w:t>
            </w:r>
            <w:r w:rsidR="00611FCF">
              <w:rPr>
                <w:rFonts w:ascii="Arial Narrow" w:hAnsi="Arial Narrow" w:cs="Arial"/>
                <w:b/>
                <w:bCs/>
              </w:rPr>
              <w:t>1</w:t>
            </w:r>
          </w:p>
        </w:tc>
        <w:tc>
          <w:tcPr>
            <w:tcW w:w="2432" w:type="dxa"/>
            <w:shd w:val="clear" w:color="auto" w:fill="D9D9D9" w:themeFill="background1" w:themeFillShade="D9"/>
            <w:vAlign w:val="center"/>
            <w:hideMark/>
          </w:tcPr>
          <w:p w14:paraId="28162B3F" w14:textId="77777777" w:rsidR="00084C92" w:rsidRPr="00E077EC" w:rsidRDefault="00611FCF" w:rsidP="00E077EC">
            <w:pPr>
              <w:spacing w:after="0"/>
              <w:jc w:val="center"/>
              <w:rPr>
                <w:rFonts w:ascii="Arial Narrow" w:hAnsi="Arial Narrow" w:cs="Arial"/>
                <w:b/>
                <w:bCs/>
              </w:rPr>
            </w:pPr>
            <w:r>
              <w:rPr>
                <w:rFonts w:ascii="Arial Narrow" w:hAnsi="Arial Narrow" w:cs="Arial"/>
                <w:b/>
                <w:bCs/>
              </w:rPr>
              <w:t>2020</w:t>
            </w:r>
          </w:p>
        </w:tc>
        <w:tc>
          <w:tcPr>
            <w:tcW w:w="2268" w:type="dxa"/>
            <w:shd w:val="clear" w:color="auto" w:fill="D9D9D9" w:themeFill="background1" w:themeFillShade="D9"/>
            <w:noWrap/>
            <w:vAlign w:val="center"/>
            <w:hideMark/>
          </w:tcPr>
          <w:p w14:paraId="7585C6F5" w14:textId="77777777" w:rsidR="00084C92" w:rsidRPr="00E077EC" w:rsidRDefault="005B53A8" w:rsidP="00E077EC">
            <w:pPr>
              <w:spacing w:after="0"/>
              <w:jc w:val="center"/>
              <w:rPr>
                <w:rFonts w:ascii="Arial Narrow" w:hAnsi="Arial Narrow" w:cs="Arial"/>
                <w:b/>
                <w:bCs/>
              </w:rPr>
            </w:pPr>
            <w:r>
              <w:rPr>
                <w:rFonts w:ascii="Arial Narrow" w:hAnsi="Arial Narrow" w:cs="Arial"/>
                <w:b/>
                <w:bCs/>
              </w:rPr>
              <w:t>201</w:t>
            </w:r>
            <w:r w:rsidR="00611FCF">
              <w:rPr>
                <w:rFonts w:ascii="Arial Narrow" w:hAnsi="Arial Narrow" w:cs="Arial"/>
                <w:b/>
                <w:bCs/>
              </w:rPr>
              <w:t>9</w:t>
            </w:r>
          </w:p>
        </w:tc>
      </w:tr>
      <w:tr w:rsidR="00084C92" w:rsidRPr="00084C92" w14:paraId="1115627C" w14:textId="77777777" w:rsidTr="0029360F">
        <w:trPr>
          <w:trHeight w:val="505"/>
        </w:trPr>
        <w:tc>
          <w:tcPr>
            <w:tcW w:w="2478" w:type="dxa"/>
            <w:vMerge/>
            <w:shd w:val="clear" w:color="auto" w:fill="D9D9D9" w:themeFill="background1" w:themeFillShade="D9"/>
            <w:vAlign w:val="center"/>
            <w:hideMark/>
          </w:tcPr>
          <w:p w14:paraId="1DAD74CC"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22667DE5"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50F86E1E"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65A54A04" w14:textId="77777777" w:rsidR="00084C92" w:rsidRPr="00E077EC" w:rsidRDefault="00084C92" w:rsidP="00E077EC">
            <w:pPr>
              <w:spacing w:after="0"/>
              <w:jc w:val="center"/>
              <w:rPr>
                <w:rFonts w:ascii="Arial Narrow" w:hAnsi="Arial Narrow" w:cs="Arial"/>
              </w:rPr>
            </w:pPr>
          </w:p>
        </w:tc>
      </w:tr>
      <w:tr w:rsidR="008D12EE" w:rsidRPr="00084C92" w14:paraId="61BCB7F5" w14:textId="77777777" w:rsidTr="0029360F">
        <w:trPr>
          <w:trHeight w:val="505"/>
        </w:trPr>
        <w:tc>
          <w:tcPr>
            <w:tcW w:w="2478" w:type="dxa"/>
            <w:shd w:val="clear" w:color="auto" w:fill="D9D9D9" w:themeFill="background1" w:themeFillShade="D9"/>
            <w:vAlign w:val="center"/>
          </w:tcPr>
          <w:p w14:paraId="7C6FD927" w14:textId="77777777" w:rsidR="003B2854" w:rsidRDefault="008D12EE" w:rsidP="00E077EC">
            <w:pPr>
              <w:spacing w:after="0"/>
              <w:jc w:val="center"/>
              <w:rPr>
                <w:rFonts w:ascii="Arial Narrow" w:hAnsi="Arial Narrow" w:cs="Arial"/>
                <w:b/>
                <w:bCs/>
              </w:rPr>
            </w:pPr>
            <w:r>
              <w:rPr>
                <w:rFonts w:ascii="Arial Narrow" w:hAnsi="Arial Narrow" w:cs="Arial"/>
                <w:b/>
                <w:bCs/>
              </w:rPr>
              <w:t>Annual Revenue</w:t>
            </w:r>
          </w:p>
          <w:p w14:paraId="69EAB084"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(from goods and services requested in this tender) </w:t>
            </w:r>
          </w:p>
        </w:tc>
        <w:tc>
          <w:tcPr>
            <w:tcW w:w="2315" w:type="dxa"/>
            <w:noWrap/>
            <w:vAlign w:val="center"/>
          </w:tcPr>
          <w:p w14:paraId="6B82A1D3" w14:textId="77777777" w:rsidR="008D12EE" w:rsidRPr="00E077EC" w:rsidRDefault="008D12EE" w:rsidP="00E077EC">
            <w:pPr>
              <w:spacing w:after="0"/>
              <w:jc w:val="center"/>
              <w:rPr>
                <w:rFonts w:ascii="Arial Narrow" w:hAnsi="Arial Narrow" w:cs="Arial"/>
              </w:rPr>
            </w:pPr>
          </w:p>
        </w:tc>
        <w:tc>
          <w:tcPr>
            <w:tcW w:w="2432" w:type="dxa"/>
            <w:vAlign w:val="center"/>
          </w:tcPr>
          <w:p w14:paraId="0D870EBF" w14:textId="77777777" w:rsidR="008D12EE" w:rsidRPr="00E077EC" w:rsidRDefault="008D12EE" w:rsidP="00E077EC">
            <w:pPr>
              <w:spacing w:after="0"/>
              <w:jc w:val="center"/>
              <w:rPr>
                <w:rFonts w:ascii="Arial Narrow" w:hAnsi="Arial Narrow" w:cs="Arial"/>
              </w:rPr>
            </w:pPr>
          </w:p>
        </w:tc>
        <w:tc>
          <w:tcPr>
            <w:tcW w:w="2268" w:type="dxa"/>
            <w:noWrap/>
            <w:vAlign w:val="center"/>
          </w:tcPr>
          <w:p w14:paraId="114D68DE" w14:textId="77777777" w:rsidR="008D12EE" w:rsidRPr="00E077EC" w:rsidRDefault="008D12EE" w:rsidP="00E077EC">
            <w:pPr>
              <w:spacing w:after="0"/>
              <w:jc w:val="center"/>
              <w:rPr>
                <w:rFonts w:ascii="Arial Narrow" w:hAnsi="Arial Narrow" w:cs="Arial"/>
              </w:rPr>
            </w:pPr>
          </w:p>
        </w:tc>
      </w:tr>
      <w:tr w:rsidR="00084C92" w:rsidRPr="00084C92" w14:paraId="27D7D620" w14:textId="77777777" w:rsidTr="00814A30">
        <w:trPr>
          <w:trHeight w:val="1120"/>
        </w:trPr>
        <w:tc>
          <w:tcPr>
            <w:tcW w:w="2478" w:type="dxa"/>
            <w:shd w:val="clear" w:color="auto" w:fill="D9D9D9" w:themeFill="background1" w:themeFillShade="D9"/>
            <w:vAlign w:val="center"/>
            <w:hideMark/>
          </w:tcPr>
          <w:p w14:paraId="1FEA0B65"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lastRenderedPageBreak/>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3"/>
            <w:noWrap/>
            <w:vAlign w:val="center"/>
            <w:hideMark/>
          </w:tcPr>
          <w:p w14:paraId="70C3EFEA" w14:textId="77777777" w:rsidR="00084C92" w:rsidRPr="00E077EC" w:rsidRDefault="00084C92" w:rsidP="00E077EC">
            <w:pPr>
              <w:spacing w:after="0"/>
              <w:jc w:val="center"/>
              <w:rPr>
                <w:rFonts w:ascii="Arial Narrow" w:hAnsi="Arial Narrow" w:cs="Arial"/>
              </w:rPr>
            </w:pPr>
          </w:p>
        </w:tc>
      </w:tr>
      <w:tr w:rsidR="00084C92" w:rsidRPr="00084C92" w14:paraId="5869B5B2" w14:textId="77777777" w:rsidTr="00084C92">
        <w:trPr>
          <w:trHeight w:val="300"/>
        </w:trPr>
        <w:tc>
          <w:tcPr>
            <w:tcW w:w="9493" w:type="dxa"/>
            <w:gridSpan w:val="4"/>
            <w:vAlign w:val="center"/>
            <w:hideMark/>
          </w:tcPr>
          <w:p w14:paraId="1E3E55AE" w14:textId="77777777" w:rsidR="00084C92" w:rsidRPr="00E077EC" w:rsidRDefault="00084C92" w:rsidP="00E077EC">
            <w:pPr>
              <w:spacing w:after="0"/>
              <w:jc w:val="center"/>
              <w:rPr>
                <w:rFonts w:ascii="Arial Narrow" w:hAnsi="Arial Narrow" w:cs="Arial"/>
                <w:b/>
                <w:bCs/>
              </w:rPr>
            </w:pPr>
          </w:p>
        </w:tc>
      </w:tr>
      <w:tr w:rsidR="00084C92" w:rsidRPr="00084C92" w14:paraId="5B557F9D" w14:textId="77777777" w:rsidTr="00084C92">
        <w:trPr>
          <w:trHeight w:val="300"/>
        </w:trPr>
        <w:tc>
          <w:tcPr>
            <w:tcW w:w="9493" w:type="dxa"/>
            <w:gridSpan w:val="4"/>
            <w:shd w:val="clear" w:color="auto" w:fill="FF0000"/>
            <w:noWrap/>
            <w:vAlign w:val="center"/>
            <w:hideMark/>
          </w:tcPr>
          <w:p w14:paraId="6A6C646C"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r w:rsidR="008D12EE">
              <w:rPr>
                <w:rFonts w:ascii="Arial Narrow" w:hAnsi="Arial Narrow" w:cs="Arial"/>
                <w:b/>
                <w:bCs/>
                <w:color w:val="FFFFFF" w:themeColor="background1"/>
              </w:rPr>
              <w:t xml:space="preserve"> </w:t>
            </w:r>
          </w:p>
        </w:tc>
      </w:tr>
      <w:tr w:rsidR="00084C92" w:rsidRPr="00084C92" w14:paraId="6E5D431D" w14:textId="77777777" w:rsidTr="0029360F">
        <w:trPr>
          <w:trHeight w:val="300"/>
        </w:trPr>
        <w:tc>
          <w:tcPr>
            <w:tcW w:w="2478" w:type="dxa"/>
            <w:shd w:val="clear" w:color="auto" w:fill="D9D9D9" w:themeFill="background1" w:themeFillShade="D9"/>
            <w:vAlign w:val="center"/>
            <w:hideMark/>
          </w:tcPr>
          <w:p w14:paraId="7A0D97F4"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768B576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14:paraId="5AA4529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14:paraId="6D01852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14:paraId="6B86A124" w14:textId="77777777" w:rsidTr="00FD0D5B">
        <w:trPr>
          <w:trHeight w:val="369"/>
        </w:trPr>
        <w:tc>
          <w:tcPr>
            <w:tcW w:w="2478" w:type="dxa"/>
            <w:shd w:val="clear" w:color="auto" w:fill="D9D9D9" w:themeFill="background1" w:themeFillShade="D9"/>
            <w:vAlign w:val="center"/>
            <w:hideMark/>
          </w:tcPr>
          <w:p w14:paraId="0AE4A0C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14:paraId="7FF7D145"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61243701"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455F13C7" w14:textId="77777777" w:rsidR="00084C92" w:rsidRPr="00E077EC" w:rsidRDefault="00084C92" w:rsidP="00E077EC">
            <w:pPr>
              <w:spacing w:after="0"/>
              <w:jc w:val="center"/>
              <w:rPr>
                <w:rFonts w:ascii="Arial Narrow" w:hAnsi="Arial Narrow" w:cs="Arial"/>
              </w:rPr>
            </w:pPr>
          </w:p>
        </w:tc>
      </w:tr>
      <w:tr w:rsidR="00084C92" w:rsidRPr="00084C92" w14:paraId="461A5330" w14:textId="77777777" w:rsidTr="00FD0D5B">
        <w:trPr>
          <w:trHeight w:val="403"/>
        </w:trPr>
        <w:tc>
          <w:tcPr>
            <w:tcW w:w="2478" w:type="dxa"/>
            <w:shd w:val="clear" w:color="auto" w:fill="D9D9D9" w:themeFill="background1" w:themeFillShade="D9"/>
            <w:vAlign w:val="center"/>
            <w:hideMark/>
          </w:tcPr>
          <w:p w14:paraId="26E0D8D7" w14:textId="77777777" w:rsidR="00084C92" w:rsidRPr="00E077EC" w:rsidRDefault="0029360F" w:rsidP="00E077EC">
            <w:pPr>
              <w:spacing w:after="0"/>
              <w:jc w:val="center"/>
              <w:rPr>
                <w:rFonts w:ascii="Arial Narrow" w:hAnsi="Arial Narrow" w:cs="Arial"/>
                <w:b/>
                <w:bCs/>
              </w:rPr>
            </w:pPr>
            <w:r>
              <w:rPr>
                <w:rFonts w:ascii="Arial Narrow" w:hAnsi="Arial Narrow" w:cs="Arial"/>
                <w:b/>
                <w:bCs/>
              </w:rPr>
              <w:t>Job Ti</w:t>
            </w:r>
            <w:r w:rsidR="00696E24">
              <w:rPr>
                <w:rFonts w:ascii="Arial Narrow" w:hAnsi="Arial Narrow" w:cs="Arial"/>
                <w:b/>
                <w:bCs/>
              </w:rPr>
              <w:t>tle</w:t>
            </w:r>
          </w:p>
        </w:tc>
        <w:tc>
          <w:tcPr>
            <w:tcW w:w="2315" w:type="dxa"/>
            <w:vAlign w:val="center"/>
            <w:hideMark/>
          </w:tcPr>
          <w:p w14:paraId="1AEB8633"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5888210D"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7968D758" w14:textId="77777777" w:rsidR="00084C92" w:rsidRPr="00E077EC" w:rsidRDefault="00084C92" w:rsidP="00E077EC">
            <w:pPr>
              <w:spacing w:after="0"/>
              <w:jc w:val="center"/>
              <w:rPr>
                <w:rFonts w:ascii="Arial Narrow" w:hAnsi="Arial Narrow" w:cs="Arial"/>
              </w:rPr>
            </w:pPr>
          </w:p>
        </w:tc>
      </w:tr>
      <w:tr w:rsidR="00084C92" w:rsidRPr="00084C92" w14:paraId="035C5641" w14:textId="77777777" w:rsidTr="00FD0D5B">
        <w:trPr>
          <w:trHeight w:val="423"/>
        </w:trPr>
        <w:tc>
          <w:tcPr>
            <w:tcW w:w="2478" w:type="dxa"/>
            <w:shd w:val="clear" w:color="auto" w:fill="D9D9D9" w:themeFill="background1" w:themeFillShade="D9"/>
            <w:vAlign w:val="center"/>
            <w:hideMark/>
          </w:tcPr>
          <w:p w14:paraId="7AF63AF7"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Phone</w:t>
            </w:r>
            <w:r w:rsidR="00FD0D5B">
              <w:rPr>
                <w:rFonts w:ascii="Arial Narrow" w:hAnsi="Arial Narrow" w:cs="Arial"/>
                <w:b/>
                <w:bCs/>
              </w:rPr>
              <w:t xml:space="preserve"> / Mobile</w:t>
            </w:r>
          </w:p>
        </w:tc>
        <w:tc>
          <w:tcPr>
            <w:tcW w:w="2315" w:type="dxa"/>
            <w:vAlign w:val="center"/>
            <w:hideMark/>
          </w:tcPr>
          <w:p w14:paraId="53411076"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02216D17"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5762C63F" w14:textId="77777777" w:rsidR="00084C92" w:rsidRPr="00E077EC" w:rsidRDefault="00084C92" w:rsidP="00E077EC">
            <w:pPr>
              <w:spacing w:after="0"/>
              <w:jc w:val="center"/>
              <w:rPr>
                <w:rFonts w:ascii="Arial Narrow" w:hAnsi="Arial Narrow" w:cs="Arial"/>
              </w:rPr>
            </w:pPr>
          </w:p>
        </w:tc>
      </w:tr>
      <w:tr w:rsidR="00084C92" w:rsidRPr="00084C92" w14:paraId="5C16509E" w14:textId="77777777" w:rsidTr="00FD0D5B">
        <w:trPr>
          <w:trHeight w:val="415"/>
        </w:trPr>
        <w:tc>
          <w:tcPr>
            <w:tcW w:w="2478" w:type="dxa"/>
            <w:shd w:val="clear" w:color="auto" w:fill="D9D9D9" w:themeFill="background1" w:themeFillShade="D9"/>
            <w:vAlign w:val="center"/>
            <w:hideMark/>
          </w:tcPr>
          <w:p w14:paraId="0865AD4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14:paraId="3FB5DA22"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E7E138F"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05C11A30" w14:textId="77777777" w:rsidR="00084C92" w:rsidRPr="00E077EC" w:rsidRDefault="00084C92" w:rsidP="00E077EC">
            <w:pPr>
              <w:spacing w:after="0"/>
              <w:jc w:val="center"/>
              <w:rPr>
                <w:rFonts w:ascii="Arial Narrow" w:hAnsi="Arial Narrow" w:cs="Arial"/>
              </w:rPr>
            </w:pPr>
          </w:p>
        </w:tc>
      </w:tr>
      <w:tr w:rsidR="00084C92" w:rsidRPr="00084C92" w14:paraId="415C4F7F" w14:textId="77777777" w:rsidTr="0029360F">
        <w:trPr>
          <w:trHeight w:val="980"/>
        </w:trPr>
        <w:tc>
          <w:tcPr>
            <w:tcW w:w="2478" w:type="dxa"/>
            <w:shd w:val="clear" w:color="auto" w:fill="D9D9D9" w:themeFill="background1" w:themeFillShade="D9"/>
            <w:vAlign w:val="center"/>
          </w:tcPr>
          <w:p w14:paraId="5F1FAB8B" w14:textId="77777777"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14:paraId="5D04CDC9" w14:textId="77777777" w:rsidR="00084C92" w:rsidRPr="00084C92" w:rsidRDefault="00084C92" w:rsidP="00084C92">
            <w:pPr>
              <w:spacing w:after="0"/>
              <w:jc w:val="center"/>
              <w:rPr>
                <w:rFonts w:ascii="Arial Narrow" w:hAnsi="Arial Narrow" w:cs="Arial"/>
              </w:rPr>
            </w:pPr>
          </w:p>
        </w:tc>
        <w:tc>
          <w:tcPr>
            <w:tcW w:w="2432" w:type="dxa"/>
            <w:vAlign w:val="center"/>
          </w:tcPr>
          <w:p w14:paraId="1C576D24" w14:textId="77777777" w:rsidR="00084C92" w:rsidRPr="00084C92" w:rsidRDefault="00084C92" w:rsidP="00084C92">
            <w:pPr>
              <w:spacing w:after="0"/>
              <w:jc w:val="center"/>
              <w:rPr>
                <w:rFonts w:ascii="Arial Narrow" w:hAnsi="Arial Narrow" w:cs="Arial"/>
                <w:b/>
                <w:bCs/>
              </w:rPr>
            </w:pPr>
          </w:p>
        </w:tc>
        <w:tc>
          <w:tcPr>
            <w:tcW w:w="2268" w:type="dxa"/>
            <w:vAlign w:val="center"/>
          </w:tcPr>
          <w:p w14:paraId="6102BEBD" w14:textId="77777777" w:rsidR="00084C92" w:rsidRPr="00084C92" w:rsidRDefault="00084C92" w:rsidP="00084C92">
            <w:pPr>
              <w:spacing w:after="0"/>
              <w:jc w:val="center"/>
              <w:rPr>
                <w:rFonts w:ascii="Arial Narrow" w:hAnsi="Arial Narrow" w:cs="Arial"/>
              </w:rPr>
            </w:pPr>
          </w:p>
        </w:tc>
      </w:tr>
      <w:tr w:rsidR="00084C92" w:rsidRPr="00084C92" w14:paraId="1A72C710" w14:textId="77777777" w:rsidTr="00084C92">
        <w:trPr>
          <w:trHeight w:val="300"/>
        </w:trPr>
        <w:tc>
          <w:tcPr>
            <w:tcW w:w="9493" w:type="dxa"/>
            <w:gridSpan w:val="4"/>
            <w:vAlign w:val="center"/>
            <w:hideMark/>
          </w:tcPr>
          <w:p w14:paraId="0D629820" w14:textId="77777777" w:rsidR="00084C92" w:rsidRPr="00E077EC" w:rsidRDefault="00084C92" w:rsidP="00E077EC">
            <w:pPr>
              <w:spacing w:after="0"/>
              <w:jc w:val="center"/>
              <w:rPr>
                <w:rFonts w:ascii="Arial Narrow" w:hAnsi="Arial Narrow" w:cs="Arial"/>
                <w:b/>
                <w:bCs/>
              </w:rPr>
            </w:pPr>
          </w:p>
        </w:tc>
      </w:tr>
      <w:tr w:rsidR="00084C92" w:rsidRPr="00084C92" w14:paraId="2A109D00" w14:textId="77777777" w:rsidTr="00084C92">
        <w:trPr>
          <w:trHeight w:val="300"/>
        </w:trPr>
        <w:tc>
          <w:tcPr>
            <w:tcW w:w="9493" w:type="dxa"/>
            <w:gridSpan w:val="4"/>
            <w:shd w:val="clear" w:color="auto" w:fill="FF0000"/>
            <w:noWrap/>
            <w:vAlign w:val="center"/>
            <w:hideMark/>
          </w:tcPr>
          <w:p w14:paraId="404B7692"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OTHER KEY INFORMATION</w:t>
            </w:r>
          </w:p>
        </w:tc>
      </w:tr>
      <w:tr w:rsidR="00084C92" w:rsidRPr="00084C92" w14:paraId="62C83B25" w14:textId="77777777" w:rsidTr="0029360F">
        <w:trPr>
          <w:trHeight w:val="804"/>
        </w:trPr>
        <w:tc>
          <w:tcPr>
            <w:tcW w:w="2478" w:type="dxa"/>
            <w:shd w:val="clear" w:color="auto" w:fill="D9D9D9" w:themeFill="background1" w:themeFillShade="D9"/>
            <w:vAlign w:val="center"/>
            <w:hideMark/>
          </w:tcPr>
          <w:p w14:paraId="5A63DA4C"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Provide details of what insurance cover you have and what the maximum value is</w:t>
            </w:r>
          </w:p>
        </w:tc>
        <w:tc>
          <w:tcPr>
            <w:tcW w:w="7015" w:type="dxa"/>
            <w:gridSpan w:val="3"/>
            <w:vAlign w:val="center"/>
            <w:hideMark/>
          </w:tcPr>
          <w:p w14:paraId="43BA7285" w14:textId="77777777" w:rsidR="00084C92" w:rsidRPr="00E077EC" w:rsidRDefault="00084C92" w:rsidP="00E077EC">
            <w:pPr>
              <w:spacing w:after="0"/>
              <w:jc w:val="center"/>
              <w:rPr>
                <w:rFonts w:ascii="Arial Narrow" w:hAnsi="Arial Narrow" w:cs="Arial"/>
              </w:rPr>
            </w:pPr>
          </w:p>
        </w:tc>
      </w:tr>
      <w:tr w:rsidR="00084C92" w:rsidRPr="00084C92" w14:paraId="16E5192A" w14:textId="77777777" w:rsidTr="00084C92">
        <w:trPr>
          <w:trHeight w:val="300"/>
        </w:trPr>
        <w:tc>
          <w:tcPr>
            <w:tcW w:w="9493" w:type="dxa"/>
            <w:gridSpan w:val="4"/>
            <w:vAlign w:val="center"/>
            <w:hideMark/>
          </w:tcPr>
          <w:p w14:paraId="3691EAAF" w14:textId="77777777" w:rsidR="00084C92" w:rsidRPr="00E077EC" w:rsidRDefault="00084C92" w:rsidP="00E077EC">
            <w:pPr>
              <w:spacing w:after="0"/>
              <w:jc w:val="center"/>
              <w:rPr>
                <w:rFonts w:ascii="Arial Narrow" w:hAnsi="Arial Narrow" w:cs="Arial"/>
                <w:b/>
                <w:bCs/>
              </w:rPr>
            </w:pPr>
          </w:p>
        </w:tc>
      </w:tr>
      <w:tr w:rsidR="00084C92" w:rsidRPr="00084C92" w14:paraId="06584DA3" w14:textId="77777777" w:rsidTr="00084C92">
        <w:trPr>
          <w:trHeight w:val="300"/>
        </w:trPr>
        <w:tc>
          <w:tcPr>
            <w:tcW w:w="9493" w:type="dxa"/>
            <w:gridSpan w:val="4"/>
            <w:shd w:val="clear" w:color="auto" w:fill="FF0000"/>
            <w:noWrap/>
            <w:vAlign w:val="center"/>
            <w:hideMark/>
          </w:tcPr>
          <w:p w14:paraId="6E030EB6"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14:paraId="4B0742A0" w14:textId="77777777" w:rsidTr="004D41DF">
        <w:trPr>
          <w:trHeight w:val="300"/>
        </w:trPr>
        <w:tc>
          <w:tcPr>
            <w:tcW w:w="2478" w:type="dxa"/>
            <w:vMerge w:val="restart"/>
            <w:shd w:val="clear" w:color="auto" w:fill="D9D9D9" w:themeFill="background1" w:themeFillShade="D9"/>
            <w:vAlign w:val="center"/>
          </w:tcPr>
          <w:p w14:paraId="04A720E3" w14:textId="77777777"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responsible for providing goods and services to SCI</w:t>
            </w:r>
            <w:r w:rsidR="00E8626C">
              <w:rPr>
                <w:rFonts w:ascii="Arial Narrow" w:hAnsi="Arial Narrow" w:cs="Arial"/>
                <w:b/>
                <w:bCs/>
              </w:rPr>
              <w:t>?</w:t>
            </w:r>
            <w:r>
              <w:rPr>
                <w:rFonts w:ascii="Arial Narrow" w:hAnsi="Arial Narrow" w:cs="Arial"/>
                <w:b/>
                <w:bCs/>
              </w:rPr>
              <w:t xml:space="preserve"> Please list names, and job titles and contact details (e.g. account managers). </w:t>
            </w:r>
          </w:p>
        </w:tc>
        <w:tc>
          <w:tcPr>
            <w:tcW w:w="2315" w:type="dxa"/>
            <w:shd w:val="clear" w:color="auto" w:fill="D9D9D9" w:themeFill="background1" w:themeFillShade="D9"/>
            <w:vAlign w:val="center"/>
          </w:tcPr>
          <w:p w14:paraId="1AA5608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14:paraId="55761B59"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14:paraId="2F04178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14:paraId="5407EF80" w14:textId="77777777" w:rsidTr="004D41DF">
        <w:trPr>
          <w:trHeight w:val="1404"/>
        </w:trPr>
        <w:tc>
          <w:tcPr>
            <w:tcW w:w="2478" w:type="dxa"/>
            <w:vMerge/>
            <w:shd w:val="clear" w:color="auto" w:fill="D9D9D9" w:themeFill="background1" w:themeFillShade="D9"/>
            <w:vAlign w:val="center"/>
          </w:tcPr>
          <w:p w14:paraId="7093D0E2" w14:textId="77777777" w:rsidR="00084C92" w:rsidRPr="0029360F" w:rsidRDefault="00084C92" w:rsidP="007D7D7F">
            <w:pPr>
              <w:jc w:val="center"/>
              <w:rPr>
                <w:rFonts w:ascii="Arial Narrow" w:hAnsi="Arial Narrow" w:cs="Arial"/>
                <w:b/>
                <w:bCs/>
              </w:rPr>
            </w:pPr>
          </w:p>
        </w:tc>
        <w:tc>
          <w:tcPr>
            <w:tcW w:w="2315" w:type="dxa"/>
            <w:vAlign w:val="center"/>
          </w:tcPr>
          <w:p w14:paraId="71C1695B" w14:textId="77777777" w:rsidR="00084C92" w:rsidRPr="0029360F" w:rsidRDefault="00084C92" w:rsidP="007D7D7F">
            <w:pPr>
              <w:jc w:val="center"/>
              <w:rPr>
                <w:rFonts w:ascii="Arial Narrow" w:hAnsi="Arial Narrow" w:cs="Arial"/>
              </w:rPr>
            </w:pPr>
          </w:p>
        </w:tc>
        <w:tc>
          <w:tcPr>
            <w:tcW w:w="2432" w:type="dxa"/>
            <w:vAlign w:val="center"/>
          </w:tcPr>
          <w:p w14:paraId="23F3C09F" w14:textId="77777777" w:rsidR="00084C92" w:rsidRPr="0029360F" w:rsidRDefault="00084C92" w:rsidP="007D7D7F">
            <w:pPr>
              <w:jc w:val="center"/>
              <w:rPr>
                <w:rFonts w:ascii="Arial Narrow" w:hAnsi="Arial Narrow" w:cs="Arial"/>
              </w:rPr>
            </w:pPr>
          </w:p>
        </w:tc>
        <w:tc>
          <w:tcPr>
            <w:tcW w:w="2268" w:type="dxa"/>
            <w:vAlign w:val="center"/>
          </w:tcPr>
          <w:p w14:paraId="59315147" w14:textId="77777777" w:rsidR="00084C92" w:rsidRPr="0029360F" w:rsidRDefault="00084C92" w:rsidP="007D7D7F">
            <w:pPr>
              <w:jc w:val="center"/>
              <w:rPr>
                <w:rFonts w:ascii="Arial Narrow" w:hAnsi="Arial Narrow" w:cs="Arial"/>
              </w:rPr>
            </w:pPr>
          </w:p>
        </w:tc>
      </w:tr>
    </w:tbl>
    <w:p w14:paraId="4F7BF21E" w14:textId="77777777" w:rsidR="00301A30" w:rsidRPr="00424518" w:rsidRDefault="00301A30" w:rsidP="00301A30">
      <w:pPr>
        <w:rPr>
          <w:rFonts w:cs="Arial"/>
        </w:rPr>
      </w:pPr>
    </w:p>
    <w:p w14:paraId="610442F6" w14:textId="77777777" w:rsidR="00301A30" w:rsidRPr="00424518" w:rsidRDefault="00301A30" w:rsidP="00301A30">
      <w:pPr>
        <w:rPr>
          <w:rFonts w:cs="Arial"/>
        </w:rPr>
      </w:pPr>
    </w:p>
    <w:p w14:paraId="7B89BDF1" w14:textId="77777777" w:rsidR="004D41DF" w:rsidRDefault="004D41DF">
      <w:pPr>
        <w:rPr>
          <w:rFonts w:eastAsiaTheme="majorEastAsia" w:cstheme="minorHAnsi"/>
          <w:b/>
          <w:sz w:val="32"/>
          <w:szCs w:val="32"/>
        </w:rPr>
      </w:pPr>
      <w:bookmarkStart w:id="7" w:name="_SECTION_2:_ESSENTIAL"/>
      <w:bookmarkEnd w:id="7"/>
      <w:r>
        <w:rPr>
          <w:rFonts w:cstheme="minorHAnsi"/>
          <w:b/>
          <w:sz w:val="32"/>
          <w:szCs w:val="32"/>
        </w:rPr>
        <w:br w:type="page"/>
      </w:r>
    </w:p>
    <w:p w14:paraId="6E48B9F0" w14:textId="77777777" w:rsidR="008318A5" w:rsidRPr="002E6366" w:rsidRDefault="008318A5"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2 -</w:t>
      </w:r>
      <w:r w:rsidR="0095148D" w:rsidRPr="002E6366">
        <w:rPr>
          <w:rFonts w:asciiTheme="minorHAnsi" w:hAnsiTheme="minorHAnsi" w:cstheme="minorHAnsi"/>
          <w:b/>
          <w:color w:val="auto"/>
          <w:sz w:val="32"/>
          <w:szCs w:val="32"/>
        </w:rPr>
        <w:t xml:space="preserve"> ESSENTIAL CRITERIA</w:t>
      </w:r>
    </w:p>
    <w:p w14:paraId="771221E6"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1623BAC7" w14:textId="77777777" w:rsidTr="00E45069">
        <w:trPr>
          <w:trHeight w:val="565"/>
        </w:trPr>
        <w:tc>
          <w:tcPr>
            <w:tcW w:w="587" w:type="dxa"/>
            <w:shd w:val="clear" w:color="auto" w:fill="FF0000"/>
            <w:vAlign w:val="center"/>
          </w:tcPr>
          <w:p w14:paraId="0DAB5C2F"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01FC32A5"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432FA6ED"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6FF94DF2" w14:textId="77777777" w:rsidTr="00E45069">
        <w:trPr>
          <w:trHeight w:val="40"/>
        </w:trPr>
        <w:tc>
          <w:tcPr>
            <w:tcW w:w="587" w:type="dxa"/>
            <w:vMerge w:val="restart"/>
          </w:tcPr>
          <w:p w14:paraId="73C12541"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53BF1AF5" w14:textId="77777777" w:rsidR="0095148D" w:rsidRPr="0095148D" w:rsidRDefault="0095148D" w:rsidP="0095148D">
            <w:pPr>
              <w:spacing w:after="0" w:line="240" w:lineRule="auto"/>
              <w:rPr>
                <w:rFonts w:ascii="Arial Narrow" w:hAnsi="Arial Narrow"/>
              </w:rPr>
            </w:pPr>
          </w:p>
          <w:p w14:paraId="657A1C04" w14:textId="77777777" w:rsidR="0095148D" w:rsidRPr="0095148D" w:rsidRDefault="002F3187" w:rsidP="0095148D">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 included within Appendix 1 of the ITT, and that any work awarded from this tender process will be completed under the attached ‘Terms and Conditions of Purchase’.</w:t>
            </w:r>
          </w:p>
        </w:tc>
        <w:tc>
          <w:tcPr>
            <w:tcW w:w="1725" w:type="dxa"/>
            <w:shd w:val="clear" w:color="auto" w:fill="BFBFBF"/>
            <w:vAlign w:val="center"/>
          </w:tcPr>
          <w:p w14:paraId="1891BEB1"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2A4D3BBB"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547EBA8A" w14:textId="77777777" w:rsidTr="00E45069">
        <w:trPr>
          <w:trHeight w:val="1308"/>
        </w:trPr>
        <w:tc>
          <w:tcPr>
            <w:tcW w:w="587" w:type="dxa"/>
            <w:vMerge/>
          </w:tcPr>
          <w:p w14:paraId="4A303506" w14:textId="77777777" w:rsidR="0095148D" w:rsidRPr="0095148D" w:rsidRDefault="0095148D" w:rsidP="0095148D">
            <w:pPr>
              <w:spacing w:after="0" w:line="240" w:lineRule="auto"/>
              <w:rPr>
                <w:rFonts w:ascii="Arial Narrow" w:hAnsi="Arial Narrow"/>
                <w:b/>
                <w:i/>
              </w:rPr>
            </w:pPr>
          </w:p>
        </w:tc>
        <w:tc>
          <w:tcPr>
            <w:tcW w:w="4141" w:type="dxa"/>
            <w:vMerge/>
          </w:tcPr>
          <w:p w14:paraId="366F079D" w14:textId="77777777" w:rsidR="0095148D" w:rsidRPr="0095148D" w:rsidRDefault="0095148D" w:rsidP="0095148D">
            <w:pPr>
              <w:spacing w:after="0" w:line="240" w:lineRule="auto"/>
              <w:rPr>
                <w:rFonts w:ascii="Arial Narrow" w:hAnsi="Arial Narrow"/>
              </w:rPr>
            </w:pPr>
          </w:p>
        </w:tc>
        <w:tc>
          <w:tcPr>
            <w:tcW w:w="1725" w:type="dxa"/>
            <w:vAlign w:val="center"/>
          </w:tcPr>
          <w:p w14:paraId="5C83E31B"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4AAC712D" w14:textId="77777777" w:rsidR="0095148D" w:rsidRPr="0095148D" w:rsidRDefault="0095148D" w:rsidP="0095148D">
            <w:pPr>
              <w:spacing w:after="0" w:line="240" w:lineRule="auto"/>
              <w:jc w:val="center"/>
              <w:rPr>
                <w:rFonts w:ascii="Arial Narrow" w:hAnsi="Arial Narrow"/>
              </w:rPr>
            </w:pPr>
          </w:p>
        </w:tc>
      </w:tr>
      <w:tr w:rsidR="0095148D" w:rsidRPr="0095148D" w14:paraId="06553CFE" w14:textId="77777777" w:rsidTr="00E45069">
        <w:trPr>
          <w:trHeight w:val="19"/>
        </w:trPr>
        <w:tc>
          <w:tcPr>
            <w:tcW w:w="587" w:type="dxa"/>
            <w:vMerge w:val="restart"/>
          </w:tcPr>
          <w:p w14:paraId="1CC72F41"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206C9267" w14:textId="77777777" w:rsidR="0095148D" w:rsidRPr="0095148D" w:rsidRDefault="0095148D" w:rsidP="0095148D">
            <w:pPr>
              <w:spacing w:after="0" w:line="240" w:lineRule="auto"/>
              <w:rPr>
                <w:rFonts w:ascii="Arial Narrow" w:hAnsi="Arial Narrow"/>
              </w:rPr>
            </w:pPr>
          </w:p>
          <w:p w14:paraId="00393F55"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and its staff (and any sub-contractors used) agree to comply with SCI and the IAPG’s policies and code of conducts listed below, throughout this tender process and during the term of any contract awarded.</w:t>
            </w:r>
          </w:p>
          <w:p w14:paraId="2F3F3F0D" w14:textId="77777777" w:rsidR="0095148D" w:rsidRPr="0095148D" w:rsidRDefault="0095148D" w:rsidP="0095148D">
            <w:pPr>
              <w:spacing w:after="0" w:line="240" w:lineRule="auto"/>
              <w:rPr>
                <w:rFonts w:ascii="Arial Narrow" w:hAnsi="Arial Narrow"/>
              </w:rPr>
            </w:pPr>
          </w:p>
          <w:p w14:paraId="28629EC8" w14:textId="77777777"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Child Safeguarding Policy</w:t>
            </w:r>
          </w:p>
          <w:p w14:paraId="6A722456" w14:textId="77777777"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Anti-Fraud, Bribery &amp; Corruption Policy</w:t>
            </w:r>
          </w:p>
          <w:p w14:paraId="37E8F499" w14:textId="77777777"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Slavery &amp; Human Trafficking Policy</w:t>
            </w:r>
          </w:p>
          <w:p w14:paraId="7EFC66FF" w14:textId="77777777"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IAPG Code of Conduct</w:t>
            </w:r>
          </w:p>
          <w:p w14:paraId="3408478A" w14:textId="77777777" w:rsidR="0095148D" w:rsidRPr="00E45069"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Conditions of Tendering</w:t>
            </w:r>
          </w:p>
        </w:tc>
        <w:tc>
          <w:tcPr>
            <w:tcW w:w="1725" w:type="dxa"/>
            <w:shd w:val="clear" w:color="auto" w:fill="BFBFBF"/>
            <w:vAlign w:val="center"/>
          </w:tcPr>
          <w:p w14:paraId="3CAD393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5C78189E"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51327549" w14:textId="77777777" w:rsidTr="00E45069">
        <w:trPr>
          <w:trHeight w:val="2719"/>
        </w:trPr>
        <w:tc>
          <w:tcPr>
            <w:tcW w:w="587" w:type="dxa"/>
            <w:vMerge/>
          </w:tcPr>
          <w:p w14:paraId="0F119CB7" w14:textId="77777777" w:rsidR="0095148D" w:rsidRPr="0095148D" w:rsidRDefault="0095148D" w:rsidP="0095148D">
            <w:pPr>
              <w:spacing w:after="0" w:line="240" w:lineRule="auto"/>
              <w:rPr>
                <w:rFonts w:ascii="Arial Narrow" w:hAnsi="Arial Narrow"/>
                <w:b/>
                <w:i/>
              </w:rPr>
            </w:pPr>
          </w:p>
        </w:tc>
        <w:tc>
          <w:tcPr>
            <w:tcW w:w="4141" w:type="dxa"/>
            <w:vMerge/>
          </w:tcPr>
          <w:p w14:paraId="31B5D40D" w14:textId="77777777" w:rsidR="0095148D" w:rsidRPr="0095148D" w:rsidRDefault="0095148D" w:rsidP="006B4DD4">
            <w:pPr>
              <w:numPr>
                <w:ilvl w:val="0"/>
                <w:numId w:val="24"/>
              </w:numPr>
              <w:spacing w:after="0" w:line="240" w:lineRule="auto"/>
              <w:contextualSpacing/>
              <w:rPr>
                <w:rFonts w:ascii="Arial Narrow" w:hAnsi="Arial Narrow"/>
              </w:rPr>
            </w:pPr>
          </w:p>
        </w:tc>
        <w:tc>
          <w:tcPr>
            <w:tcW w:w="1725" w:type="dxa"/>
            <w:vAlign w:val="center"/>
          </w:tcPr>
          <w:p w14:paraId="2794B9B6"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0FA53D6F" w14:textId="77777777" w:rsidR="0095148D" w:rsidRPr="0095148D" w:rsidRDefault="0095148D" w:rsidP="0095148D">
            <w:pPr>
              <w:spacing w:after="0" w:line="240" w:lineRule="auto"/>
              <w:jc w:val="center"/>
              <w:rPr>
                <w:rFonts w:ascii="Arial Narrow" w:hAnsi="Arial Narrow"/>
              </w:rPr>
            </w:pPr>
          </w:p>
        </w:tc>
      </w:tr>
      <w:tr w:rsidR="0095148D" w:rsidRPr="0095148D" w14:paraId="4DFDA6A6" w14:textId="77777777" w:rsidTr="00E45069">
        <w:trPr>
          <w:trHeight w:val="20"/>
        </w:trPr>
        <w:tc>
          <w:tcPr>
            <w:tcW w:w="587" w:type="dxa"/>
            <w:vMerge w:val="restart"/>
          </w:tcPr>
          <w:p w14:paraId="17CA4092"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451BECB7" w14:textId="77777777" w:rsidR="0095148D" w:rsidRPr="0095148D" w:rsidRDefault="0095148D" w:rsidP="0095148D">
            <w:pPr>
              <w:spacing w:after="0" w:line="240" w:lineRule="auto"/>
              <w:rPr>
                <w:rFonts w:ascii="Arial Narrow" w:hAnsi="Arial Narrow"/>
              </w:rPr>
            </w:pPr>
          </w:p>
          <w:p w14:paraId="5B5513DA" w14:textId="77777777" w:rsidR="0095148D" w:rsidRPr="0095148D" w:rsidRDefault="006E4713" w:rsidP="0095148D">
            <w:pPr>
              <w:spacing w:after="0" w:line="240" w:lineRule="auto"/>
              <w:rPr>
                <w:rFonts w:ascii="Arial Narrow" w:hAnsi="Arial Narrow"/>
              </w:rPr>
            </w:pPr>
            <w:r w:rsidRPr="006E4713">
              <w:rPr>
                <w:rFonts w:ascii="Arial Narrow" w:hAnsi="Arial Narrow"/>
              </w:rPr>
              <w:t xml:space="preserve">The bidder must not be a prohibited party under applicable sanctions laws or anti-terrorism laws or provide goods under </w:t>
            </w:r>
            <w:r w:rsidR="003614D6">
              <w:rPr>
                <w:rFonts w:ascii="Arial Narrow" w:hAnsi="Arial Narrow"/>
              </w:rPr>
              <w:t>sanction by the US or EU.</w:t>
            </w:r>
          </w:p>
        </w:tc>
        <w:tc>
          <w:tcPr>
            <w:tcW w:w="1725" w:type="dxa"/>
            <w:shd w:val="clear" w:color="auto" w:fill="BFBFBF"/>
            <w:vAlign w:val="center"/>
          </w:tcPr>
          <w:p w14:paraId="69E7773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6FD4B3AB"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727054C" w14:textId="77777777" w:rsidTr="003614D6">
        <w:trPr>
          <w:trHeight w:val="873"/>
        </w:trPr>
        <w:tc>
          <w:tcPr>
            <w:tcW w:w="587" w:type="dxa"/>
            <w:vMerge/>
          </w:tcPr>
          <w:p w14:paraId="16EF0E24" w14:textId="77777777" w:rsidR="0095148D" w:rsidRPr="0095148D" w:rsidRDefault="0095148D" w:rsidP="0095148D">
            <w:pPr>
              <w:spacing w:after="0" w:line="240" w:lineRule="auto"/>
              <w:rPr>
                <w:rFonts w:ascii="Arial Narrow" w:hAnsi="Arial Narrow"/>
                <w:b/>
                <w:i/>
              </w:rPr>
            </w:pPr>
          </w:p>
        </w:tc>
        <w:tc>
          <w:tcPr>
            <w:tcW w:w="4141" w:type="dxa"/>
            <w:vMerge/>
          </w:tcPr>
          <w:p w14:paraId="6BFE3AC4" w14:textId="77777777" w:rsidR="0095148D" w:rsidRPr="0095148D" w:rsidRDefault="0095148D" w:rsidP="0095148D">
            <w:pPr>
              <w:spacing w:after="0" w:line="240" w:lineRule="auto"/>
              <w:rPr>
                <w:rFonts w:ascii="Arial Narrow" w:hAnsi="Arial Narrow"/>
              </w:rPr>
            </w:pPr>
          </w:p>
        </w:tc>
        <w:tc>
          <w:tcPr>
            <w:tcW w:w="1725" w:type="dxa"/>
            <w:vAlign w:val="center"/>
          </w:tcPr>
          <w:p w14:paraId="13215A2E"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018D5CA0" w14:textId="77777777" w:rsidR="0095148D" w:rsidRPr="0095148D" w:rsidRDefault="0095148D" w:rsidP="0095148D">
            <w:pPr>
              <w:spacing w:after="0" w:line="240" w:lineRule="auto"/>
              <w:jc w:val="center"/>
              <w:rPr>
                <w:rFonts w:ascii="Arial Narrow" w:hAnsi="Arial Narrow"/>
              </w:rPr>
            </w:pPr>
          </w:p>
        </w:tc>
      </w:tr>
      <w:tr w:rsidR="0095148D" w:rsidRPr="0095148D" w14:paraId="1573A7AE" w14:textId="77777777" w:rsidTr="00E45069">
        <w:trPr>
          <w:trHeight w:val="19"/>
        </w:trPr>
        <w:tc>
          <w:tcPr>
            <w:tcW w:w="587" w:type="dxa"/>
            <w:vMerge w:val="restart"/>
          </w:tcPr>
          <w:p w14:paraId="1F02FDAB" w14:textId="77777777"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14:paraId="50CA4BEB" w14:textId="77777777" w:rsidR="0095148D" w:rsidRPr="0095148D" w:rsidRDefault="0095148D" w:rsidP="0095148D">
            <w:pPr>
              <w:spacing w:after="0" w:line="240" w:lineRule="auto"/>
              <w:rPr>
                <w:rFonts w:ascii="Arial Narrow" w:hAnsi="Arial Narrow"/>
              </w:rPr>
            </w:pPr>
          </w:p>
          <w:p w14:paraId="7BCF60CE"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5DC1ACAE" w14:textId="77777777" w:rsidR="0095148D" w:rsidRPr="0095148D" w:rsidRDefault="0095148D" w:rsidP="0095148D">
            <w:pPr>
              <w:spacing w:after="0" w:line="240" w:lineRule="auto"/>
              <w:rPr>
                <w:rFonts w:ascii="Arial Narrow" w:hAnsi="Arial Narrow"/>
              </w:rPr>
            </w:pPr>
          </w:p>
          <w:p w14:paraId="6A0A7423"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2E165641" w14:textId="77777777" w:rsidR="0095148D" w:rsidRPr="0095148D" w:rsidRDefault="0095148D" w:rsidP="0095148D">
            <w:pPr>
              <w:spacing w:after="0" w:line="240" w:lineRule="auto"/>
              <w:rPr>
                <w:rFonts w:ascii="Arial Narrow" w:hAnsi="Arial Narrow"/>
              </w:rPr>
            </w:pPr>
          </w:p>
          <w:p w14:paraId="29F7D8E7" w14:textId="77777777" w:rsidR="0095148D" w:rsidRPr="0095148D"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Legitimate business address</w:t>
            </w:r>
          </w:p>
          <w:p w14:paraId="2448CEDE" w14:textId="77777777" w:rsidR="0095148D" w:rsidRPr="0095148D"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Tax registration number &amp; certificate</w:t>
            </w:r>
          </w:p>
          <w:p w14:paraId="1834CFED" w14:textId="77777777" w:rsidR="0095148D" w:rsidRPr="0095148D"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Business registration certificate</w:t>
            </w:r>
          </w:p>
          <w:p w14:paraId="3D197032" w14:textId="77777777" w:rsidR="0095148D" w:rsidRPr="00E45069"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Trading license</w:t>
            </w:r>
          </w:p>
        </w:tc>
        <w:tc>
          <w:tcPr>
            <w:tcW w:w="1725" w:type="dxa"/>
            <w:shd w:val="clear" w:color="auto" w:fill="BFBFBF"/>
            <w:vAlign w:val="center"/>
          </w:tcPr>
          <w:p w14:paraId="13F1F161"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43C5C71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4A4525B6" w14:textId="77777777" w:rsidTr="00E45069">
        <w:trPr>
          <w:trHeight w:val="10"/>
        </w:trPr>
        <w:tc>
          <w:tcPr>
            <w:tcW w:w="587" w:type="dxa"/>
            <w:vMerge/>
          </w:tcPr>
          <w:p w14:paraId="10F48E63" w14:textId="77777777" w:rsidR="0095148D" w:rsidRPr="0095148D" w:rsidRDefault="0095148D" w:rsidP="0095148D">
            <w:pPr>
              <w:spacing w:after="0" w:line="240" w:lineRule="auto"/>
              <w:rPr>
                <w:rFonts w:ascii="Arial Narrow" w:hAnsi="Arial Narrow"/>
                <w:b/>
                <w:i/>
              </w:rPr>
            </w:pPr>
          </w:p>
        </w:tc>
        <w:tc>
          <w:tcPr>
            <w:tcW w:w="4141" w:type="dxa"/>
            <w:vMerge/>
          </w:tcPr>
          <w:p w14:paraId="11072D15" w14:textId="77777777" w:rsidR="0095148D" w:rsidRPr="0095148D" w:rsidRDefault="0095148D" w:rsidP="006B4DD4">
            <w:pPr>
              <w:numPr>
                <w:ilvl w:val="0"/>
                <w:numId w:val="25"/>
              </w:numPr>
              <w:spacing w:after="0" w:line="240" w:lineRule="auto"/>
              <w:contextualSpacing/>
              <w:rPr>
                <w:rFonts w:ascii="Arial Narrow" w:hAnsi="Arial Narrow"/>
              </w:rPr>
            </w:pPr>
          </w:p>
        </w:tc>
        <w:tc>
          <w:tcPr>
            <w:tcW w:w="1725" w:type="dxa"/>
            <w:vAlign w:val="center"/>
          </w:tcPr>
          <w:p w14:paraId="5B592C2F"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0700F1B3" w14:textId="77777777" w:rsidR="0095148D" w:rsidRPr="0095148D" w:rsidRDefault="0095148D" w:rsidP="0095148D">
            <w:pPr>
              <w:spacing w:after="0" w:line="240" w:lineRule="auto"/>
              <w:jc w:val="center"/>
              <w:rPr>
                <w:rFonts w:ascii="Arial Narrow" w:hAnsi="Arial Narrow"/>
              </w:rPr>
            </w:pPr>
          </w:p>
        </w:tc>
      </w:tr>
      <w:tr w:rsidR="0095148D" w:rsidRPr="0095148D" w14:paraId="156141B3" w14:textId="77777777" w:rsidTr="00E45069">
        <w:trPr>
          <w:trHeight w:val="10"/>
        </w:trPr>
        <w:tc>
          <w:tcPr>
            <w:tcW w:w="587" w:type="dxa"/>
            <w:vMerge/>
          </w:tcPr>
          <w:p w14:paraId="59C48E1C" w14:textId="77777777" w:rsidR="0095148D" w:rsidRPr="0095148D" w:rsidRDefault="0095148D" w:rsidP="0095148D">
            <w:pPr>
              <w:spacing w:after="0" w:line="240" w:lineRule="auto"/>
              <w:rPr>
                <w:rFonts w:ascii="Arial Narrow" w:hAnsi="Arial Narrow"/>
                <w:b/>
                <w:i/>
              </w:rPr>
            </w:pPr>
          </w:p>
        </w:tc>
        <w:tc>
          <w:tcPr>
            <w:tcW w:w="4141" w:type="dxa"/>
            <w:vMerge/>
          </w:tcPr>
          <w:p w14:paraId="648C9D97" w14:textId="77777777" w:rsidR="0095148D" w:rsidRPr="0095148D" w:rsidRDefault="0095148D" w:rsidP="006B4DD4">
            <w:pPr>
              <w:numPr>
                <w:ilvl w:val="0"/>
                <w:numId w:val="25"/>
              </w:numPr>
              <w:spacing w:after="0" w:line="240" w:lineRule="auto"/>
              <w:contextualSpacing/>
              <w:rPr>
                <w:rFonts w:ascii="Arial Narrow" w:hAnsi="Arial Narrow"/>
              </w:rPr>
            </w:pPr>
          </w:p>
        </w:tc>
        <w:tc>
          <w:tcPr>
            <w:tcW w:w="1725" w:type="dxa"/>
            <w:shd w:val="clear" w:color="auto" w:fill="BFBFBF"/>
            <w:vAlign w:val="center"/>
          </w:tcPr>
          <w:p w14:paraId="01868665"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20DE90AF"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16659254" w14:textId="77777777" w:rsidTr="00E45069">
        <w:trPr>
          <w:trHeight w:val="10"/>
        </w:trPr>
        <w:tc>
          <w:tcPr>
            <w:tcW w:w="587" w:type="dxa"/>
            <w:vMerge/>
          </w:tcPr>
          <w:p w14:paraId="4F2230E1" w14:textId="77777777" w:rsidR="0095148D" w:rsidRPr="0095148D" w:rsidRDefault="0095148D" w:rsidP="0095148D">
            <w:pPr>
              <w:spacing w:after="0" w:line="240" w:lineRule="auto"/>
              <w:rPr>
                <w:rFonts w:ascii="Arial Narrow" w:hAnsi="Arial Narrow"/>
                <w:b/>
                <w:i/>
              </w:rPr>
            </w:pPr>
          </w:p>
        </w:tc>
        <w:tc>
          <w:tcPr>
            <w:tcW w:w="4141" w:type="dxa"/>
            <w:vMerge/>
          </w:tcPr>
          <w:p w14:paraId="6DB9F673" w14:textId="77777777" w:rsidR="0095148D" w:rsidRPr="0095148D" w:rsidRDefault="0095148D" w:rsidP="006B4DD4">
            <w:pPr>
              <w:numPr>
                <w:ilvl w:val="0"/>
                <w:numId w:val="25"/>
              </w:numPr>
              <w:spacing w:after="0" w:line="240" w:lineRule="auto"/>
              <w:contextualSpacing/>
              <w:rPr>
                <w:rFonts w:ascii="Arial Narrow" w:hAnsi="Arial Narrow"/>
              </w:rPr>
            </w:pPr>
          </w:p>
        </w:tc>
        <w:tc>
          <w:tcPr>
            <w:tcW w:w="1725" w:type="dxa"/>
            <w:vAlign w:val="center"/>
          </w:tcPr>
          <w:p w14:paraId="12307FAF"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14:paraId="699F113F" w14:textId="77777777" w:rsidR="0095148D" w:rsidRPr="0095148D" w:rsidRDefault="0095148D" w:rsidP="0095148D">
            <w:pPr>
              <w:spacing w:after="0" w:line="240" w:lineRule="auto"/>
              <w:jc w:val="center"/>
              <w:rPr>
                <w:rFonts w:ascii="Arial Narrow" w:hAnsi="Arial Narrow"/>
              </w:rPr>
            </w:pPr>
          </w:p>
        </w:tc>
      </w:tr>
      <w:tr w:rsidR="0095148D" w:rsidRPr="0095148D" w14:paraId="1D732BFD" w14:textId="77777777" w:rsidTr="00E45069">
        <w:trPr>
          <w:trHeight w:val="10"/>
        </w:trPr>
        <w:tc>
          <w:tcPr>
            <w:tcW w:w="587" w:type="dxa"/>
            <w:vMerge/>
          </w:tcPr>
          <w:p w14:paraId="51AB5E55" w14:textId="77777777" w:rsidR="0095148D" w:rsidRPr="0095148D" w:rsidRDefault="0095148D" w:rsidP="0095148D">
            <w:pPr>
              <w:spacing w:after="0" w:line="240" w:lineRule="auto"/>
              <w:rPr>
                <w:rFonts w:ascii="Arial Narrow" w:hAnsi="Arial Narrow"/>
                <w:b/>
                <w:i/>
              </w:rPr>
            </w:pPr>
          </w:p>
        </w:tc>
        <w:tc>
          <w:tcPr>
            <w:tcW w:w="4141" w:type="dxa"/>
            <w:vMerge/>
          </w:tcPr>
          <w:p w14:paraId="364EB719" w14:textId="77777777" w:rsidR="0095148D" w:rsidRPr="0095148D" w:rsidRDefault="0095148D" w:rsidP="0095148D">
            <w:pPr>
              <w:spacing w:after="0" w:line="240" w:lineRule="auto"/>
              <w:rPr>
                <w:rFonts w:ascii="Arial Narrow" w:hAnsi="Arial Narrow"/>
              </w:rPr>
            </w:pPr>
          </w:p>
        </w:tc>
        <w:tc>
          <w:tcPr>
            <w:tcW w:w="1725" w:type="dxa"/>
            <w:vAlign w:val="center"/>
          </w:tcPr>
          <w:p w14:paraId="04D31A38"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vAlign w:val="center"/>
          </w:tcPr>
          <w:p w14:paraId="31A18B8B" w14:textId="77777777" w:rsidR="0095148D" w:rsidRPr="0095148D" w:rsidRDefault="0095148D" w:rsidP="0095148D">
            <w:pPr>
              <w:spacing w:after="0" w:line="240" w:lineRule="auto"/>
              <w:jc w:val="center"/>
              <w:rPr>
                <w:rFonts w:ascii="Arial Narrow" w:hAnsi="Arial Narrow"/>
              </w:rPr>
            </w:pPr>
          </w:p>
        </w:tc>
      </w:tr>
      <w:tr w:rsidR="0095148D" w:rsidRPr="0095148D" w14:paraId="458B614E" w14:textId="77777777" w:rsidTr="00E45069">
        <w:trPr>
          <w:trHeight w:val="10"/>
        </w:trPr>
        <w:tc>
          <w:tcPr>
            <w:tcW w:w="587" w:type="dxa"/>
            <w:vMerge/>
          </w:tcPr>
          <w:p w14:paraId="666B503D" w14:textId="77777777" w:rsidR="0095148D" w:rsidRPr="0095148D" w:rsidRDefault="0095148D" w:rsidP="0095148D">
            <w:pPr>
              <w:spacing w:after="0" w:line="240" w:lineRule="auto"/>
              <w:rPr>
                <w:rFonts w:ascii="Arial Narrow" w:hAnsi="Arial Narrow"/>
                <w:b/>
                <w:i/>
              </w:rPr>
            </w:pPr>
          </w:p>
        </w:tc>
        <w:tc>
          <w:tcPr>
            <w:tcW w:w="4141" w:type="dxa"/>
            <w:vMerge/>
          </w:tcPr>
          <w:p w14:paraId="3DF2315E" w14:textId="77777777" w:rsidR="0095148D" w:rsidRPr="0095148D" w:rsidRDefault="0095148D" w:rsidP="0095148D">
            <w:pPr>
              <w:spacing w:after="0" w:line="240" w:lineRule="auto"/>
              <w:rPr>
                <w:rFonts w:ascii="Arial Narrow" w:hAnsi="Arial Narrow"/>
              </w:rPr>
            </w:pPr>
          </w:p>
        </w:tc>
        <w:tc>
          <w:tcPr>
            <w:tcW w:w="1725" w:type="dxa"/>
            <w:vAlign w:val="center"/>
          </w:tcPr>
          <w:p w14:paraId="0F5CAAA2"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vAlign w:val="center"/>
          </w:tcPr>
          <w:p w14:paraId="710AC744" w14:textId="77777777" w:rsidR="0095148D" w:rsidRPr="0095148D" w:rsidRDefault="0095148D" w:rsidP="0095148D">
            <w:pPr>
              <w:spacing w:after="0" w:line="240" w:lineRule="auto"/>
              <w:jc w:val="center"/>
              <w:rPr>
                <w:rFonts w:ascii="Arial Narrow" w:hAnsi="Arial Narrow"/>
              </w:rPr>
            </w:pPr>
          </w:p>
        </w:tc>
      </w:tr>
      <w:tr w:rsidR="0095148D" w:rsidRPr="0095148D" w14:paraId="686022DE" w14:textId="77777777" w:rsidTr="00E45069">
        <w:trPr>
          <w:trHeight w:val="10"/>
        </w:trPr>
        <w:tc>
          <w:tcPr>
            <w:tcW w:w="587" w:type="dxa"/>
            <w:vMerge/>
          </w:tcPr>
          <w:p w14:paraId="0F20D2DE" w14:textId="77777777" w:rsidR="0095148D" w:rsidRPr="0095148D" w:rsidRDefault="0095148D" w:rsidP="0095148D">
            <w:pPr>
              <w:spacing w:after="0" w:line="240" w:lineRule="auto"/>
              <w:rPr>
                <w:rFonts w:ascii="Arial Narrow" w:hAnsi="Arial Narrow"/>
                <w:b/>
                <w:i/>
              </w:rPr>
            </w:pPr>
          </w:p>
        </w:tc>
        <w:tc>
          <w:tcPr>
            <w:tcW w:w="4141" w:type="dxa"/>
            <w:vMerge/>
          </w:tcPr>
          <w:p w14:paraId="794646D7" w14:textId="77777777" w:rsidR="0095148D" w:rsidRPr="0095148D" w:rsidRDefault="0095148D" w:rsidP="0095148D">
            <w:pPr>
              <w:spacing w:after="0" w:line="240" w:lineRule="auto"/>
              <w:rPr>
                <w:rFonts w:ascii="Arial Narrow" w:hAnsi="Arial Narrow"/>
              </w:rPr>
            </w:pPr>
          </w:p>
        </w:tc>
        <w:tc>
          <w:tcPr>
            <w:tcW w:w="1725" w:type="dxa"/>
            <w:vAlign w:val="center"/>
          </w:tcPr>
          <w:p w14:paraId="1818AF27"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Trading License</w:t>
            </w:r>
          </w:p>
        </w:tc>
        <w:tc>
          <w:tcPr>
            <w:tcW w:w="2607" w:type="dxa"/>
            <w:vAlign w:val="center"/>
          </w:tcPr>
          <w:p w14:paraId="06042730" w14:textId="77777777" w:rsidR="0095148D" w:rsidRPr="0095148D" w:rsidRDefault="0095148D" w:rsidP="0095148D">
            <w:pPr>
              <w:spacing w:after="0" w:line="240" w:lineRule="auto"/>
              <w:jc w:val="center"/>
              <w:rPr>
                <w:rFonts w:ascii="Arial Narrow" w:hAnsi="Arial Narrow"/>
              </w:rPr>
            </w:pPr>
          </w:p>
        </w:tc>
      </w:tr>
      <w:tr w:rsidR="0095148D" w:rsidRPr="0095148D" w14:paraId="5216A7F7" w14:textId="77777777" w:rsidTr="00E45069">
        <w:trPr>
          <w:trHeight w:val="610"/>
        </w:trPr>
        <w:tc>
          <w:tcPr>
            <w:tcW w:w="587" w:type="dxa"/>
            <w:vMerge/>
          </w:tcPr>
          <w:p w14:paraId="4B2694F6" w14:textId="77777777" w:rsidR="0095148D" w:rsidRPr="0095148D" w:rsidRDefault="0095148D" w:rsidP="0095148D">
            <w:pPr>
              <w:spacing w:after="0" w:line="240" w:lineRule="auto"/>
              <w:rPr>
                <w:rFonts w:ascii="Arial Narrow" w:hAnsi="Arial Narrow"/>
              </w:rPr>
            </w:pPr>
          </w:p>
        </w:tc>
        <w:tc>
          <w:tcPr>
            <w:tcW w:w="4141" w:type="dxa"/>
            <w:vMerge/>
          </w:tcPr>
          <w:p w14:paraId="222D73F1" w14:textId="77777777" w:rsidR="0095148D" w:rsidRPr="0095148D" w:rsidRDefault="0095148D" w:rsidP="0095148D">
            <w:pPr>
              <w:spacing w:after="0" w:line="240" w:lineRule="auto"/>
              <w:rPr>
                <w:rFonts w:ascii="Arial Narrow" w:hAnsi="Arial Narrow"/>
              </w:rPr>
            </w:pPr>
          </w:p>
        </w:tc>
        <w:tc>
          <w:tcPr>
            <w:tcW w:w="1725" w:type="dxa"/>
          </w:tcPr>
          <w:p w14:paraId="44C59E78" w14:textId="77777777" w:rsidR="0095148D" w:rsidRPr="0095148D" w:rsidRDefault="0095148D" w:rsidP="00720E5E">
            <w:pPr>
              <w:spacing w:after="0" w:line="240" w:lineRule="auto"/>
              <w:jc w:val="center"/>
              <w:rPr>
                <w:rFonts w:ascii="Arial Narrow" w:hAnsi="Arial Narrow"/>
              </w:rPr>
            </w:pPr>
          </w:p>
        </w:tc>
        <w:tc>
          <w:tcPr>
            <w:tcW w:w="2607" w:type="dxa"/>
          </w:tcPr>
          <w:p w14:paraId="6C5D4B17" w14:textId="77777777" w:rsidR="0095148D" w:rsidRPr="0095148D" w:rsidRDefault="0095148D" w:rsidP="0095148D">
            <w:pPr>
              <w:spacing w:after="0" w:line="240" w:lineRule="auto"/>
              <w:rPr>
                <w:rFonts w:ascii="Arial Narrow" w:hAnsi="Arial Narrow"/>
              </w:rPr>
            </w:pPr>
          </w:p>
        </w:tc>
      </w:tr>
    </w:tbl>
    <w:p w14:paraId="4A369D40" w14:textId="00A608BF" w:rsidR="00C41C8C" w:rsidRDefault="00C41C8C" w:rsidP="00B2292B">
      <w:pPr>
        <w:pStyle w:val="Heading2"/>
        <w:jc w:val="center"/>
        <w:rPr>
          <w:rFonts w:asciiTheme="minorHAnsi" w:hAnsiTheme="minorHAnsi" w:cstheme="minorHAnsi"/>
          <w:b/>
          <w:color w:val="auto"/>
          <w:sz w:val="32"/>
          <w:szCs w:val="32"/>
        </w:rPr>
      </w:pPr>
      <w:bookmarkStart w:id="8" w:name="_SECTION_3_–"/>
      <w:bookmarkEnd w:id="8"/>
    </w:p>
    <w:p w14:paraId="7CAA29DA" w14:textId="64D40926" w:rsidR="00EC39A7" w:rsidRDefault="00EC39A7" w:rsidP="00EC39A7"/>
    <w:p w14:paraId="356FE733" w14:textId="3E6D87CC" w:rsidR="00EC39A7" w:rsidRDefault="00EC39A7" w:rsidP="00EC39A7"/>
    <w:p w14:paraId="0AFF6558" w14:textId="77777777" w:rsidR="00EC39A7" w:rsidRPr="00EC39A7" w:rsidRDefault="00EC39A7" w:rsidP="00EC39A7"/>
    <w:p w14:paraId="5A8C6E6A" w14:textId="333F5D8E" w:rsidR="00C41C8C" w:rsidRDefault="00C41C8C" w:rsidP="00C41C8C">
      <w:pPr>
        <w:pStyle w:val="Heading2"/>
        <w:rPr>
          <w:rFonts w:asciiTheme="minorHAnsi" w:hAnsiTheme="minorHAnsi" w:cstheme="minorHAnsi"/>
          <w:b/>
          <w:color w:val="auto"/>
          <w:sz w:val="32"/>
          <w:szCs w:val="32"/>
        </w:rPr>
      </w:pPr>
    </w:p>
    <w:p w14:paraId="5874BDBC" w14:textId="77777777" w:rsidR="00291AA4" w:rsidRPr="002E6366" w:rsidRDefault="0095148D" w:rsidP="00C41C8C">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SECTION 3 – CAPABILITY QUESTIONS</w:t>
      </w:r>
    </w:p>
    <w:p w14:paraId="119FCCBC"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7"/>
        <w:gridCol w:w="3364"/>
        <w:gridCol w:w="1842"/>
        <w:gridCol w:w="1857"/>
        <w:gridCol w:w="1410"/>
      </w:tblGrid>
      <w:tr w:rsidR="0095148D" w:rsidRPr="0095148D" w14:paraId="3B35AE07" w14:textId="77777777" w:rsidTr="0095148D">
        <w:trPr>
          <w:trHeight w:val="543"/>
        </w:trPr>
        <w:tc>
          <w:tcPr>
            <w:tcW w:w="587" w:type="dxa"/>
            <w:shd w:val="clear" w:color="auto" w:fill="FF0000"/>
            <w:vAlign w:val="center"/>
          </w:tcPr>
          <w:p w14:paraId="3A7E104E"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364" w:type="dxa"/>
            <w:shd w:val="clear" w:color="auto" w:fill="FF0000"/>
            <w:vAlign w:val="center"/>
          </w:tcPr>
          <w:p w14:paraId="1144492B"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109" w:type="dxa"/>
            <w:gridSpan w:val="3"/>
            <w:shd w:val="clear" w:color="auto" w:fill="FF0000"/>
            <w:vAlign w:val="center"/>
          </w:tcPr>
          <w:p w14:paraId="03B7BF61"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18BBCB82" w14:textId="77777777" w:rsidTr="0095148D">
        <w:trPr>
          <w:trHeight w:val="550"/>
        </w:trPr>
        <w:tc>
          <w:tcPr>
            <w:tcW w:w="587" w:type="dxa"/>
            <w:vMerge w:val="restart"/>
          </w:tcPr>
          <w:p w14:paraId="15620874" w14:textId="77777777" w:rsidR="0095148D" w:rsidRPr="0095148D" w:rsidRDefault="004D41DF" w:rsidP="0095148D">
            <w:pPr>
              <w:spacing w:after="0" w:line="240" w:lineRule="auto"/>
              <w:rPr>
                <w:rFonts w:ascii="Arial Narrow" w:hAnsi="Arial Narrow"/>
                <w:b/>
                <w:i/>
              </w:rPr>
            </w:pPr>
            <w:r>
              <w:rPr>
                <w:rFonts w:ascii="Arial Narrow" w:hAnsi="Arial Narrow"/>
                <w:b/>
                <w:i/>
              </w:rPr>
              <w:t>1</w:t>
            </w:r>
          </w:p>
        </w:tc>
        <w:tc>
          <w:tcPr>
            <w:tcW w:w="3364" w:type="dxa"/>
            <w:vMerge w:val="restart"/>
          </w:tcPr>
          <w:p w14:paraId="6CEB0FAC" w14:textId="77777777" w:rsidR="0095148D" w:rsidRPr="0095148D" w:rsidRDefault="0095148D" w:rsidP="0095148D">
            <w:pPr>
              <w:spacing w:after="0" w:line="240" w:lineRule="auto"/>
              <w:rPr>
                <w:rFonts w:ascii="Arial Narrow" w:hAnsi="Arial Narrow"/>
              </w:rPr>
            </w:pPr>
          </w:p>
          <w:p w14:paraId="10C528E8" w14:textId="77777777" w:rsidR="0095148D" w:rsidRPr="0095148D" w:rsidRDefault="0095148D" w:rsidP="0095148D">
            <w:pPr>
              <w:spacing w:after="0" w:line="240" w:lineRule="auto"/>
              <w:rPr>
                <w:rFonts w:ascii="Arial Narrow" w:hAnsi="Arial Narrow"/>
                <w:b/>
              </w:rPr>
            </w:pPr>
            <w:r w:rsidRPr="0095148D">
              <w:rPr>
                <w:rFonts w:ascii="Arial Narrow" w:hAnsi="Arial Narrow"/>
                <w:b/>
              </w:rPr>
              <w:t>REFERENCES</w:t>
            </w:r>
          </w:p>
          <w:p w14:paraId="76BF03A6" w14:textId="77777777" w:rsidR="0095148D" w:rsidRPr="0095148D" w:rsidRDefault="002F3187" w:rsidP="0095148D">
            <w:pPr>
              <w:spacing w:after="0" w:line="240" w:lineRule="auto"/>
              <w:rPr>
                <w:rFonts w:ascii="Arial Narrow" w:hAnsi="Arial Narrow"/>
              </w:rPr>
            </w:pPr>
            <w:r>
              <w:rPr>
                <w:rFonts w:ascii="Arial Narrow" w:hAnsi="Arial Narrow"/>
              </w:rPr>
              <w:t>Bidder</w:t>
            </w:r>
            <w:r w:rsidR="00B6641A">
              <w:rPr>
                <w:rFonts w:ascii="Arial Narrow" w:hAnsi="Arial Narrow"/>
              </w:rPr>
              <w:t xml:space="preserve"> shares two (2</w:t>
            </w:r>
            <w:r w:rsidR="0095148D" w:rsidRPr="0095148D">
              <w:rPr>
                <w:rFonts w:ascii="Arial Narrow" w:hAnsi="Arial Narrow"/>
              </w:rPr>
              <w:t>) examples of their experience in providing services similar to those included within the scope of this tender.</w:t>
            </w:r>
          </w:p>
          <w:p w14:paraId="18FC006D" w14:textId="77777777" w:rsidR="0095148D" w:rsidRPr="0095148D" w:rsidRDefault="0095148D" w:rsidP="0095148D">
            <w:pPr>
              <w:spacing w:after="0" w:line="240" w:lineRule="auto"/>
              <w:rPr>
                <w:rFonts w:ascii="Arial Narrow" w:hAnsi="Arial Narrow"/>
              </w:rPr>
            </w:pPr>
            <w:r w:rsidRPr="0095148D">
              <w:rPr>
                <w:rFonts w:ascii="Arial Narrow" w:hAnsi="Arial Narrow"/>
              </w:rPr>
              <w:t>Examples provided must be for similar projects within a similar environment / context to that in which Save the Children operates, and within the last two (2) years.</w:t>
            </w:r>
          </w:p>
          <w:p w14:paraId="16A918A9" w14:textId="77777777" w:rsidR="0095148D" w:rsidRPr="0095148D" w:rsidRDefault="0095148D" w:rsidP="0095148D">
            <w:pPr>
              <w:spacing w:after="0" w:line="240" w:lineRule="auto"/>
              <w:rPr>
                <w:rFonts w:ascii="Arial Narrow" w:hAnsi="Arial Narrow"/>
              </w:rPr>
            </w:pPr>
          </w:p>
          <w:p w14:paraId="7023D4AC" w14:textId="77777777" w:rsidR="0095148D" w:rsidRPr="0095148D" w:rsidRDefault="0095148D" w:rsidP="0095148D">
            <w:pPr>
              <w:spacing w:after="0" w:line="240" w:lineRule="auto"/>
              <w:rPr>
                <w:rFonts w:ascii="Arial Narrow" w:hAnsi="Arial Narrow"/>
                <w:i/>
              </w:rPr>
            </w:pPr>
            <w:r w:rsidRPr="0095148D">
              <w:rPr>
                <w:rFonts w:ascii="Arial Narrow" w:hAnsi="Arial Narrow"/>
                <w:i/>
              </w:rPr>
              <w:t xml:space="preserve">(Note – the </w:t>
            </w:r>
            <w:r w:rsidR="002F3187">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29A2BD0D" w14:textId="77777777" w:rsidR="0095148D" w:rsidRPr="0095148D" w:rsidRDefault="0095148D" w:rsidP="0095148D">
            <w:pPr>
              <w:spacing w:after="0" w:line="240" w:lineRule="auto"/>
              <w:rPr>
                <w:rFonts w:ascii="Arial Narrow" w:hAnsi="Arial Narrow"/>
              </w:rPr>
            </w:pPr>
          </w:p>
        </w:tc>
        <w:tc>
          <w:tcPr>
            <w:tcW w:w="1842" w:type="dxa"/>
            <w:shd w:val="clear" w:color="auto" w:fill="BFBFBF"/>
            <w:vAlign w:val="center"/>
          </w:tcPr>
          <w:p w14:paraId="633B6B38"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Client Name</w:t>
            </w:r>
          </w:p>
        </w:tc>
        <w:tc>
          <w:tcPr>
            <w:tcW w:w="1857" w:type="dxa"/>
            <w:shd w:val="clear" w:color="auto" w:fill="BFBFBF"/>
            <w:vAlign w:val="center"/>
          </w:tcPr>
          <w:p w14:paraId="798D38D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Contact Details (Name &amp; Email)</w:t>
            </w:r>
          </w:p>
        </w:tc>
        <w:tc>
          <w:tcPr>
            <w:tcW w:w="1410" w:type="dxa"/>
            <w:shd w:val="clear" w:color="auto" w:fill="BFBFBF"/>
            <w:vAlign w:val="center"/>
          </w:tcPr>
          <w:p w14:paraId="39CA160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Project Description</w:t>
            </w:r>
          </w:p>
        </w:tc>
      </w:tr>
      <w:tr w:rsidR="0095148D" w:rsidRPr="0095148D" w14:paraId="630912BD" w14:textId="77777777" w:rsidTr="00B6641A">
        <w:trPr>
          <w:trHeight w:val="1622"/>
        </w:trPr>
        <w:tc>
          <w:tcPr>
            <w:tcW w:w="587" w:type="dxa"/>
            <w:vMerge/>
          </w:tcPr>
          <w:p w14:paraId="777B0035" w14:textId="77777777" w:rsidR="0095148D" w:rsidRPr="0095148D" w:rsidRDefault="0095148D" w:rsidP="0095148D">
            <w:pPr>
              <w:spacing w:after="0" w:line="240" w:lineRule="auto"/>
              <w:rPr>
                <w:rFonts w:ascii="Arial Narrow" w:hAnsi="Arial Narrow"/>
                <w:b/>
                <w:i/>
              </w:rPr>
            </w:pPr>
          </w:p>
        </w:tc>
        <w:tc>
          <w:tcPr>
            <w:tcW w:w="3364" w:type="dxa"/>
            <w:vMerge/>
          </w:tcPr>
          <w:p w14:paraId="44C3E41E" w14:textId="77777777" w:rsidR="0095148D" w:rsidRPr="0095148D" w:rsidRDefault="0095148D" w:rsidP="0095148D">
            <w:pPr>
              <w:spacing w:after="0" w:line="240" w:lineRule="auto"/>
              <w:rPr>
                <w:rFonts w:ascii="Arial Narrow" w:hAnsi="Arial Narrow"/>
              </w:rPr>
            </w:pPr>
          </w:p>
        </w:tc>
        <w:tc>
          <w:tcPr>
            <w:tcW w:w="1842" w:type="dxa"/>
          </w:tcPr>
          <w:p w14:paraId="2A133E46" w14:textId="77777777" w:rsidR="0095148D" w:rsidRPr="0095148D" w:rsidRDefault="0095148D" w:rsidP="0095148D">
            <w:pPr>
              <w:spacing w:after="0" w:line="240" w:lineRule="auto"/>
              <w:rPr>
                <w:rFonts w:ascii="Arial Narrow" w:hAnsi="Arial Narrow"/>
              </w:rPr>
            </w:pPr>
            <w:r w:rsidRPr="0095148D">
              <w:rPr>
                <w:rFonts w:ascii="Arial Narrow" w:hAnsi="Arial Narrow"/>
              </w:rPr>
              <w:t>1)</w:t>
            </w:r>
          </w:p>
        </w:tc>
        <w:tc>
          <w:tcPr>
            <w:tcW w:w="1857" w:type="dxa"/>
          </w:tcPr>
          <w:p w14:paraId="3F48C212" w14:textId="77777777" w:rsidR="0095148D" w:rsidRPr="0095148D" w:rsidRDefault="0095148D" w:rsidP="0095148D">
            <w:pPr>
              <w:spacing w:after="0" w:line="240" w:lineRule="auto"/>
              <w:rPr>
                <w:rFonts w:ascii="Arial Narrow" w:hAnsi="Arial Narrow"/>
              </w:rPr>
            </w:pPr>
          </w:p>
        </w:tc>
        <w:tc>
          <w:tcPr>
            <w:tcW w:w="1410" w:type="dxa"/>
          </w:tcPr>
          <w:p w14:paraId="654A00AE" w14:textId="77777777" w:rsidR="0095148D" w:rsidRPr="0095148D" w:rsidRDefault="0095148D" w:rsidP="0095148D">
            <w:pPr>
              <w:spacing w:after="0" w:line="240" w:lineRule="auto"/>
              <w:rPr>
                <w:rFonts w:ascii="Arial Narrow" w:hAnsi="Arial Narrow"/>
              </w:rPr>
            </w:pPr>
          </w:p>
        </w:tc>
      </w:tr>
      <w:tr w:rsidR="0095148D" w:rsidRPr="0095148D" w14:paraId="6019B63F" w14:textId="77777777" w:rsidTr="0095148D">
        <w:trPr>
          <w:trHeight w:val="911"/>
        </w:trPr>
        <w:tc>
          <w:tcPr>
            <w:tcW w:w="587" w:type="dxa"/>
            <w:vMerge/>
          </w:tcPr>
          <w:p w14:paraId="6E20BC57" w14:textId="77777777" w:rsidR="0095148D" w:rsidRPr="0095148D" w:rsidRDefault="0095148D" w:rsidP="0095148D">
            <w:pPr>
              <w:spacing w:after="0" w:line="240" w:lineRule="auto"/>
              <w:rPr>
                <w:rFonts w:ascii="Arial Narrow" w:hAnsi="Arial Narrow"/>
                <w:b/>
                <w:i/>
              </w:rPr>
            </w:pPr>
          </w:p>
        </w:tc>
        <w:tc>
          <w:tcPr>
            <w:tcW w:w="3364" w:type="dxa"/>
            <w:vMerge/>
          </w:tcPr>
          <w:p w14:paraId="78E65415" w14:textId="77777777" w:rsidR="0095148D" w:rsidRPr="0095148D" w:rsidRDefault="0095148D" w:rsidP="0095148D">
            <w:pPr>
              <w:spacing w:after="0" w:line="240" w:lineRule="auto"/>
              <w:rPr>
                <w:rFonts w:ascii="Arial Narrow" w:hAnsi="Arial Narrow"/>
              </w:rPr>
            </w:pPr>
          </w:p>
        </w:tc>
        <w:tc>
          <w:tcPr>
            <w:tcW w:w="1842" w:type="dxa"/>
          </w:tcPr>
          <w:p w14:paraId="37349AD9" w14:textId="77777777" w:rsidR="0095148D" w:rsidRPr="0095148D" w:rsidRDefault="0095148D" w:rsidP="0095148D">
            <w:pPr>
              <w:spacing w:after="0" w:line="240" w:lineRule="auto"/>
              <w:rPr>
                <w:rFonts w:ascii="Arial Narrow" w:hAnsi="Arial Narrow"/>
              </w:rPr>
            </w:pPr>
            <w:r w:rsidRPr="0095148D">
              <w:rPr>
                <w:rFonts w:ascii="Arial Narrow" w:hAnsi="Arial Narrow"/>
              </w:rPr>
              <w:t>2)</w:t>
            </w:r>
          </w:p>
        </w:tc>
        <w:tc>
          <w:tcPr>
            <w:tcW w:w="1857" w:type="dxa"/>
          </w:tcPr>
          <w:p w14:paraId="78253BFD" w14:textId="77777777" w:rsidR="0095148D" w:rsidRPr="0095148D" w:rsidRDefault="0095148D" w:rsidP="0095148D">
            <w:pPr>
              <w:spacing w:after="0" w:line="240" w:lineRule="auto"/>
              <w:rPr>
                <w:rFonts w:ascii="Arial Narrow" w:hAnsi="Arial Narrow"/>
              </w:rPr>
            </w:pPr>
          </w:p>
        </w:tc>
        <w:tc>
          <w:tcPr>
            <w:tcW w:w="1410" w:type="dxa"/>
          </w:tcPr>
          <w:p w14:paraId="477B4BDA" w14:textId="77777777" w:rsidR="0095148D" w:rsidRPr="0095148D" w:rsidRDefault="0095148D" w:rsidP="0095148D">
            <w:pPr>
              <w:spacing w:after="0" w:line="240" w:lineRule="auto"/>
              <w:rPr>
                <w:rFonts w:ascii="Arial Narrow" w:hAnsi="Arial Narrow"/>
              </w:rPr>
            </w:pPr>
          </w:p>
        </w:tc>
      </w:tr>
      <w:tr w:rsidR="0095148D" w:rsidRPr="0095148D" w14:paraId="0B644094" w14:textId="77777777" w:rsidTr="0095148D">
        <w:trPr>
          <w:trHeight w:val="271"/>
        </w:trPr>
        <w:tc>
          <w:tcPr>
            <w:tcW w:w="587" w:type="dxa"/>
            <w:vMerge w:val="restart"/>
          </w:tcPr>
          <w:p w14:paraId="557176BD" w14:textId="77777777" w:rsidR="0095148D" w:rsidRPr="0095148D" w:rsidRDefault="004D41DF" w:rsidP="0095148D">
            <w:pPr>
              <w:spacing w:after="0" w:line="240" w:lineRule="auto"/>
              <w:rPr>
                <w:rFonts w:ascii="Arial Narrow" w:hAnsi="Arial Narrow"/>
                <w:b/>
                <w:i/>
              </w:rPr>
            </w:pPr>
            <w:r>
              <w:rPr>
                <w:rFonts w:ascii="Arial Narrow" w:hAnsi="Arial Narrow"/>
                <w:b/>
                <w:i/>
              </w:rPr>
              <w:t>2</w:t>
            </w:r>
          </w:p>
        </w:tc>
        <w:tc>
          <w:tcPr>
            <w:tcW w:w="3364" w:type="dxa"/>
            <w:vMerge w:val="restart"/>
          </w:tcPr>
          <w:p w14:paraId="7CE5010E" w14:textId="77777777" w:rsidR="0095148D" w:rsidRPr="0095148D" w:rsidRDefault="0095148D" w:rsidP="0095148D">
            <w:pPr>
              <w:spacing w:after="0" w:line="240" w:lineRule="auto"/>
              <w:rPr>
                <w:rFonts w:ascii="Arial Narrow" w:hAnsi="Arial Narrow"/>
              </w:rPr>
            </w:pPr>
          </w:p>
          <w:p w14:paraId="78667277" w14:textId="77777777" w:rsidR="0095148D" w:rsidRPr="0095148D" w:rsidRDefault="0095148D" w:rsidP="00B6641A">
            <w:pPr>
              <w:spacing w:after="0" w:line="240" w:lineRule="auto"/>
              <w:contextualSpacing/>
              <w:rPr>
                <w:rFonts w:ascii="Arial Narrow" w:hAnsi="Arial Narrow"/>
              </w:rPr>
            </w:pPr>
          </w:p>
        </w:tc>
        <w:tc>
          <w:tcPr>
            <w:tcW w:w="3699" w:type="dxa"/>
            <w:gridSpan w:val="2"/>
            <w:shd w:val="clear" w:color="auto" w:fill="BFBFBF"/>
          </w:tcPr>
          <w:p w14:paraId="0D422D27"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3ECAF6A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5096916E" w14:textId="77777777" w:rsidTr="00B6641A">
        <w:trPr>
          <w:trHeight w:val="906"/>
        </w:trPr>
        <w:tc>
          <w:tcPr>
            <w:tcW w:w="587" w:type="dxa"/>
            <w:vMerge/>
          </w:tcPr>
          <w:p w14:paraId="200E2930" w14:textId="77777777" w:rsidR="0095148D" w:rsidRPr="0095148D" w:rsidRDefault="0095148D" w:rsidP="0095148D">
            <w:pPr>
              <w:spacing w:after="0" w:line="240" w:lineRule="auto"/>
              <w:rPr>
                <w:rFonts w:ascii="Arial Narrow" w:hAnsi="Arial Narrow"/>
                <w:b/>
                <w:i/>
              </w:rPr>
            </w:pPr>
          </w:p>
        </w:tc>
        <w:tc>
          <w:tcPr>
            <w:tcW w:w="3364" w:type="dxa"/>
            <w:vMerge/>
          </w:tcPr>
          <w:p w14:paraId="5A4ECB7C" w14:textId="77777777" w:rsidR="0095148D" w:rsidRPr="0095148D" w:rsidRDefault="0095148D" w:rsidP="0095148D">
            <w:pPr>
              <w:spacing w:after="0" w:line="240" w:lineRule="auto"/>
              <w:rPr>
                <w:rFonts w:ascii="Arial Narrow" w:hAnsi="Arial Narrow"/>
              </w:rPr>
            </w:pPr>
          </w:p>
        </w:tc>
        <w:tc>
          <w:tcPr>
            <w:tcW w:w="3699" w:type="dxa"/>
            <w:gridSpan w:val="2"/>
          </w:tcPr>
          <w:p w14:paraId="1BE144F7" w14:textId="77777777" w:rsidR="0095148D" w:rsidRPr="0095148D" w:rsidRDefault="0095148D" w:rsidP="0095148D">
            <w:pPr>
              <w:spacing w:after="0" w:line="240" w:lineRule="auto"/>
              <w:rPr>
                <w:rFonts w:ascii="Arial Narrow" w:hAnsi="Arial Narrow"/>
              </w:rPr>
            </w:pPr>
          </w:p>
        </w:tc>
        <w:tc>
          <w:tcPr>
            <w:tcW w:w="1410" w:type="dxa"/>
          </w:tcPr>
          <w:p w14:paraId="2C1F874E" w14:textId="77777777" w:rsidR="0095148D" w:rsidRPr="0095148D" w:rsidRDefault="0095148D" w:rsidP="0095148D">
            <w:pPr>
              <w:spacing w:after="0" w:line="240" w:lineRule="auto"/>
              <w:rPr>
                <w:rFonts w:ascii="Arial Narrow" w:hAnsi="Arial Narrow"/>
              </w:rPr>
            </w:pPr>
          </w:p>
        </w:tc>
      </w:tr>
      <w:tr w:rsidR="0095148D" w:rsidRPr="0095148D" w14:paraId="3BF3CA29" w14:textId="77777777" w:rsidTr="0095148D">
        <w:trPr>
          <w:trHeight w:val="271"/>
        </w:trPr>
        <w:tc>
          <w:tcPr>
            <w:tcW w:w="587" w:type="dxa"/>
            <w:vMerge w:val="restart"/>
          </w:tcPr>
          <w:p w14:paraId="3B55F77D" w14:textId="77777777" w:rsidR="0095148D" w:rsidRPr="0095148D" w:rsidRDefault="004D41DF" w:rsidP="0095148D">
            <w:pPr>
              <w:spacing w:after="0" w:line="240" w:lineRule="auto"/>
              <w:rPr>
                <w:rFonts w:ascii="Arial Narrow" w:hAnsi="Arial Narrow"/>
                <w:b/>
                <w:i/>
              </w:rPr>
            </w:pPr>
            <w:r>
              <w:rPr>
                <w:rFonts w:ascii="Arial Narrow" w:hAnsi="Arial Narrow"/>
                <w:b/>
                <w:i/>
              </w:rPr>
              <w:t>3</w:t>
            </w:r>
          </w:p>
        </w:tc>
        <w:tc>
          <w:tcPr>
            <w:tcW w:w="3364" w:type="dxa"/>
            <w:vMerge w:val="restart"/>
          </w:tcPr>
          <w:p w14:paraId="6C0437AC" w14:textId="77777777" w:rsidR="0095148D" w:rsidRPr="0095148D" w:rsidRDefault="0095148D" w:rsidP="00B6641A">
            <w:pPr>
              <w:spacing w:after="0" w:line="240" w:lineRule="auto"/>
              <w:rPr>
                <w:rFonts w:ascii="Arial Narrow" w:hAnsi="Arial Narrow"/>
              </w:rPr>
            </w:pPr>
          </w:p>
        </w:tc>
        <w:tc>
          <w:tcPr>
            <w:tcW w:w="3699" w:type="dxa"/>
            <w:gridSpan w:val="2"/>
            <w:shd w:val="clear" w:color="auto" w:fill="BFBFBF"/>
          </w:tcPr>
          <w:p w14:paraId="78D8A356"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29FF2323"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2E409234" w14:textId="77777777" w:rsidTr="00B6641A">
        <w:trPr>
          <w:trHeight w:val="979"/>
        </w:trPr>
        <w:tc>
          <w:tcPr>
            <w:tcW w:w="587" w:type="dxa"/>
            <w:vMerge/>
          </w:tcPr>
          <w:p w14:paraId="129F5593" w14:textId="77777777" w:rsidR="0095148D" w:rsidRPr="0095148D" w:rsidRDefault="0095148D" w:rsidP="0095148D">
            <w:pPr>
              <w:spacing w:after="0" w:line="240" w:lineRule="auto"/>
              <w:rPr>
                <w:rFonts w:ascii="Arial Narrow" w:hAnsi="Arial Narrow"/>
              </w:rPr>
            </w:pPr>
          </w:p>
        </w:tc>
        <w:tc>
          <w:tcPr>
            <w:tcW w:w="3364" w:type="dxa"/>
            <w:vMerge/>
          </w:tcPr>
          <w:p w14:paraId="05A2913E" w14:textId="77777777" w:rsidR="0095148D" w:rsidRPr="0095148D" w:rsidRDefault="0095148D" w:rsidP="0095148D">
            <w:pPr>
              <w:spacing w:after="0" w:line="240" w:lineRule="auto"/>
              <w:rPr>
                <w:rFonts w:ascii="Arial Narrow" w:hAnsi="Arial Narrow"/>
              </w:rPr>
            </w:pPr>
          </w:p>
        </w:tc>
        <w:tc>
          <w:tcPr>
            <w:tcW w:w="3699" w:type="dxa"/>
            <w:gridSpan w:val="2"/>
          </w:tcPr>
          <w:p w14:paraId="48AAAAC6" w14:textId="77777777" w:rsidR="0095148D" w:rsidRPr="0095148D" w:rsidRDefault="0095148D" w:rsidP="0095148D">
            <w:pPr>
              <w:spacing w:after="0" w:line="240" w:lineRule="auto"/>
              <w:rPr>
                <w:rFonts w:ascii="Arial Narrow" w:hAnsi="Arial Narrow"/>
              </w:rPr>
            </w:pPr>
          </w:p>
        </w:tc>
        <w:tc>
          <w:tcPr>
            <w:tcW w:w="1410" w:type="dxa"/>
          </w:tcPr>
          <w:p w14:paraId="5666510F" w14:textId="77777777" w:rsidR="0095148D" w:rsidRPr="0095148D" w:rsidRDefault="0095148D" w:rsidP="0095148D">
            <w:pPr>
              <w:spacing w:after="0" w:line="240" w:lineRule="auto"/>
              <w:rPr>
                <w:rFonts w:ascii="Arial Narrow" w:hAnsi="Arial Narrow"/>
              </w:rPr>
            </w:pPr>
          </w:p>
        </w:tc>
      </w:tr>
      <w:tr w:rsidR="0095148D" w:rsidRPr="0095148D" w14:paraId="4B919E08" w14:textId="77777777" w:rsidTr="0095148D">
        <w:trPr>
          <w:trHeight w:val="260"/>
        </w:trPr>
        <w:tc>
          <w:tcPr>
            <w:tcW w:w="587" w:type="dxa"/>
            <w:vMerge w:val="restart"/>
          </w:tcPr>
          <w:p w14:paraId="7E35A1FD" w14:textId="77777777" w:rsidR="0095148D" w:rsidRPr="0095148D" w:rsidRDefault="004D41DF" w:rsidP="0095148D">
            <w:pPr>
              <w:spacing w:after="0" w:line="240" w:lineRule="auto"/>
              <w:rPr>
                <w:rFonts w:ascii="Arial Narrow" w:hAnsi="Arial Narrow"/>
                <w:b/>
                <w:i/>
              </w:rPr>
            </w:pPr>
            <w:r>
              <w:rPr>
                <w:rFonts w:ascii="Arial Narrow" w:hAnsi="Arial Narrow"/>
                <w:b/>
                <w:i/>
              </w:rPr>
              <w:t>4</w:t>
            </w:r>
          </w:p>
        </w:tc>
        <w:tc>
          <w:tcPr>
            <w:tcW w:w="3364" w:type="dxa"/>
            <w:vMerge w:val="restart"/>
          </w:tcPr>
          <w:p w14:paraId="6A946397" w14:textId="77777777" w:rsidR="0095148D" w:rsidRPr="0095148D" w:rsidRDefault="0095148D" w:rsidP="0095148D">
            <w:pPr>
              <w:spacing w:after="0" w:line="240" w:lineRule="auto"/>
              <w:rPr>
                <w:rFonts w:ascii="Arial Narrow" w:hAnsi="Arial Narrow"/>
              </w:rPr>
            </w:pPr>
          </w:p>
          <w:p w14:paraId="59BD7B49" w14:textId="77777777" w:rsidR="0095148D" w:rsidRPr="0095148D" w:rsidRDefault="0095148D" w:rsidP="0095148D">
            <w:pPr>
              <w:spacing w:after="0" w:line="240" w:lineRule="auto"/>
              <w:rPr>
                <w:rFonts w:ascii="Arial Narrow" w:hAnsi="Arial Narrow"/>
              </w:rPr>
            </w:pPr>
          </w:p>
        </w:tc>
        <w:tc>
          <w:tcPr>
            <w:tcW w:w="3699" w:type="dxa"/>
            <w:gridSpan w:val="2"/>
            <w:shd w:val="clear" w:color="auto" w:fill="BFBFBF"/>
          </w:tcPr>
          <w:p w14:paraId="552F7AC8"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19862DA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79725B7D" w14:textId="77777777" w:rsidTr="00B6641A">
        <w:trPr>
          <w:trHeight w:val="1282"/>
        </w:trPr>
        <w:tc>
          <w:tcPr>
            <w:tcW w:w="587" w:type="dxa"/>
            <w:vMerge/>
          </w:tcPr>
          <w:p w14:paraId="2C686E40" w14:textId="77777777" w:rsidR="0095148D" w:rsidRPr="0095148D" w:rsidRDefault="0095148D" w:rsidP="0095148D">
            <w:pPr>
              <w:spacing w:after="0" w:line="240" w:lineRule="auto"/>
              <w:rPr>
                <w:rFonts w:ascii="Arial Narrow" w:hAnsi="Arial Narrow"/>
                <w:b/>
                <w:i/>
              </w:rPr>
            </w:pPr>
          </w:p>
        </w:tc>
        <w:tc>
          <w:tcPr>
            <w:tcW w:w="3364" w:type="dxa"/>
            <w:vMerge/>
          </w:tcPr>
          <w:p w14:paraId="3D5A62D2" w14:textId="77777777" w:rsidR="0095148D" w:rsidRPr="0095148D" w:rsidRDefault="0095148D" w:rsidP="0095148D">
            <w:pPr>
              <w:spacing w:after="0" w:line="240" w:lineRule="auto"/>
              <w:rPr>
                <w:rFonts w:ascii="Arial Narrow" w:hAnsi="Arial Narrow"/>
              </w:rPr>
            </w:pPr>
          </w:p>
        </w:tc>
        <w:tc>
          <w:tcPr>
            <w:tcW w:w="3699" w:type="dxa"/>
            <w:gridSpan w:val="2"/>
          </w:tcPr>
          <w:p w14:paraId="4F8DD666" w14:textId="77777777" w:rsidR="0095148D" w:rsidRPr="0095148D" w:rsidRDefault="0095148D" w:rsidP="0095148D">
            <w:pPr>
              <w:spacing w:after="0" w:line="240" w:lineRule="auto"/>
              <w:rPr>
                <w:rFonts w:ascii="Arial Narrow" w:hAnsi="Arial Narrow"/>
              </w:rPr>
            </w:pPr>
          </w:p>
        </w:tc>
        <w:tc>
          <w:tcPr>
            <w:tcW w:w="1410" w:type="dxa"/>
          </w:tcPr>
          <w:p w14:paraId="0F66E52B" w14:textId="77777777" w:rsidR="0095148D" w:rsidRPr="0095148D" w:rsidRDefault="0095148D" w:rsidP="0095148D">
            <w:pPr>
              <w:spacing w:after="0" w:line="240" w:lineRule="auto"/>
              <w:rPr>
                <w:rFonts w:ascii="Arial Narrow" w:hAnsi="Arial Narrow"/>
              </w:rPr>
            </w:pPr>
          </w:p>
        </w:tc>
      </w:tr>
      <w:tr w:rsidR="0095148D" w:rsidRPr="0095148D" w14:paraId="04C977D3" w14:textId="77777777" w:rsidTr="0095148D">
        <w:trPr>
          <w:trHeight w:val="271"/>
        </w:trPr>
        <w:tc>
          <w:tcPr>
            <w:tcW w:w="587" w:type="dxa"/>
            <w:vMerge w:val="restart"/>
          </w:tcPr>
          <w:p w14:paraId="332CC572" w14:textId="77777777" w:rsidR="0095148D" w:rsidRPr="0095148D" w:rsidRDefault="004D41DF" w:rsidP="0095148D">
            <w:pPr>
              <w:spacing w:after="0" w:line="240" w:lineRule="auto"/>
              <w:rPr>
                <w:rFonts w:ascii="Arial Narrow" w:hAnsi="Arial Narrow"/>
                <w:b/>
                <w:i/>
              </w:rPr>
            </w:pPr>
            <w:r>
              <w:rPr>
                <w:rFonts w:ascii="Arial Narrow" w:hAnsi="Arial Narrow"/>
                <w:b/>
                <w:i/>
              </w:rPr>
              <w:t>5</w:t>
            </w:r>
          </w:p>
        </w:tc>
        <w:tc>
          <w:tcPr>
            <w:tcW w:w="3364" w:type="dxa"/>
            <w:vMerge w:val="restart"/>
          </w:tcPr>
          <w:p w14:paraId="579F63C7" w14:textId="77777777" w:rsidR="0095148D" w:rsidRPr="0095148D" w:rsidRDefault="0095148D" w:rsidP="00B6641A">
            <w:pPr>
              <w:spacing w:after="0" w:line="240" w:lineRule="auto"/>
              <w:contextualSpacing/>
              <w:rPr>
                <w:rFonts w:ascii="Arial Narrow" w:hAnsi="Arial Narrow"/>
              </w:rPr>
            </w:pPr>
          </w:p>
        </w:tc>
        <w:tc>
          <w:tcPr>
            <w:tcW w:w="3699" w:type="dxa"/>
            <w:gridSpan w:val="2"/>
            <w:shd w:val="clear" w:color="auto" w:fill="BFBFBF"/>
          </w:tcPr>
          <w:p w14:paraId="18C3C06F"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28BA0E75"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69452A20" w14:textId="77777777" w:rsidTr="00B6641A">
        <w:trPr>
          <w:trHeight w:val="991"/>
        </w:trPr>
        <w:tc>
          <w:tcPr>
            <w:tcW w:w="587" w:type="dxa"/>
            <w:vMerge/>
          </w:tcPr>
          <w:p w14:paraId="40067A8C" w14:textId="77777777" w:rsidR="0095148D" w:rsidRPr="0095148D" w:rsidRDefault="0095148D" w:rsidP="0095148D">
            <w:pPr>
              <w:spacing w:after="0" w:line="240" w:lineRule="auto"/>
              <w:rPr>
                <w:rFonts w:ascii="Arial Narrow" w:hAnsi="Arial Narrow"/>
                <w:b/>
                <w:i/>
              </w:rPr>
            </w:pPr>
          </w:p>
        </w:tc>
        <w:tc>
          <w:tcPr>
            <w:tcW w:w="3364" w:type="dxa"/>
            <w:vMerge/>
          </w:tcPr>
          <w:p w14:paraId="53981CBB" w14:textId="77777777" w:rsidR="0095148D" w:rsidRPr="0095148D" w:rsidRDefault="0095148D" w:rsidP="0095148D">
            <w:pPr>
              <w:spacing w:after="0" w:line="240" w:lineRule="auto"/>
              <w:rPr>
                <w:rFonts w:ascii="Arial Narrow" w:hAnsi="Arial Narrow"/>
              </w:rPr>
            </w:pPr>
          </w:p>
        </w:tc>
        <w:tc>
          <w:tcPr>
            <w:tcW w:w="3699" w:type="dxa"/>
            <w:gridSpan w:val="2"/>
          </w:tcPr>
          <w:p w14:paraId="0D9323E7" w14:textId="77777777" w:rsidR="0095148D" w:rsidRPr="0095148D" w:rsidRDefault="0095148D" w:rsidP="0095148D">
            <w:pPr>
              <w:spacing w:after="0" w:line="240" w:lineRule="auto"/>
              <w:rPr>
                <w:rFonts w:ascii="Arial Narrow" w:hAnsi="Arial Narrow"/>
              </w:rPr>
            </w:pPr>
          </w:p>
        </w:tc>
        <w:tc>
          <w:tcPr>
            <w:tcW w:w="1410" w:type="dxa"/>
          </w:tcPr>
          <w:p w14:paraId="60D512F5" w14:textId="77777777" w:rsidR="0095148D" w:rsidRPr="0095148D" w:rsidRDefault="0095148D" w:rsidP="0095148D">
            <w:pPr>
              <w:spacing w:after="0" w:line="240" w:lineRule="auto"/>
              <w:rPr>
                <w:rFonts w:ascii="Arial Narrow" w:hAnsi="Arial Narrow"/>
              </w:rPr>
            </w:pPr>
          </w:p>
        </w:tc>
      </w:tr>
      <w:tr w:rsidR="0095148D" w:rsidRPr="0095148D" w14:paraId="402346D9" w14:textId="77777777" w:rsidTr="0095148D">
        <w:trPr>
          <w:trHeight w:val="271"/>
        </w:trPr>
        <w:tc>
          <w:tcPr>
            <w:tcW w:w="587" w:type="dxa"/>
            <w:vMerge w:val="restart"/>
          </w:tcPr>
          <w:p w14:paraId="1D6E07C3" w14:textId="77777777" w:rsidR="0095148D" w:rsidRPr="0095148D" w:rsidRDefault="004D41DF" w:rsidP="0095148D">
            <w:pPr>
              <w:spacing w:after="0" w:line="240" w:lineRule="auto"/>
              <w:rPr>
                <w:rFonts w:ascii="Arial Narrow" w:hAnsi="Arial Narrow"/>
                <w:b/>
                <w:i/>
              </w:rPr>
            </w:pPr>
            <w:r>
              <w:rPr>
                <w:rFonts w:ascii="Arial Narrow" w:hAnsi="Arial Narrow"/>
                <w:b/>
                <w:i/>
              </w:rPr>
              <w:t>6</w:t>
            </w:r>
          </w:p>
        </w:tc>
        <w:tc>
          <w:tcPr>
            <w:tcW w:w="3364" w:type="dxa"/>
            <w:vMerge w:val="restart"/>
          </w:tcPr>
          <w:p w14:paraId="212C7A2A" w14:textId="77777777" w:rsidR="0095148D" w:rsidRPr="0095148D" w:rsidRDefault="0095148D" w:rsidP="0095148D">
            <w:pPr>
              <w:spacing w:after="0" w:line="240" w:lineRule="auto"/>
              <w:rPr>
                <w:rFonts w:ascii="Arial Narrow" w:hAnsi="Arial Narrow"/>
              </w:rPr>
            </w:pPr>
          </w:p>
          <w:p w14:paraId="42576B2F" w14:textId="77777777" w:rsidR="0095148D" w:rsidRPr="0095148D" w:rsidRDefault="0095148D" w:rsidP="00C41C8C">
            <w:pPr>
              <w:spacing w:after="0" w:line="240" w:lineRule="auto"/>
              <w:rPr>
                <w:rFonts w:ascii="Arial Narrow" w:hAnsi="Arial Narrow"/>
              </w:rPr>
            </w:pPr>
          </w:p>
        </w:tc>
        <w:tc>
          <w:tcPr>
            <w:tcW w:w="3699" w:type="dxa"/>
            <w:gridSpan w:val="2"/>
            <w:shd w:val="clear" w:color="auto" w:fill="BFBFBF"/>
          </w:tcPr>
          <w:p w14:paraId="2EB7C051"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5A59BFE3"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4088094B" w14:textId="77777777" w:rsidTr="0095148D">
        <w:trPr>
          <w:trHeight w:val="260"/>
        </w:trPr>
        <w:tc>
          <w:tcPr>
            <w:tcW w:w="587" w:type="dxa"/>
            <w:vMerge/>
          </w:tcPr>
          <w:p w14:paraId="2461D571" w14:textId="77777777" w:rsidR="0095148D" w:rsidRPr="0095148D" w:rsidRDefault="0095148D" w:rsidP="0095148D">
            <w:pPr>
              <w:spacing w:after="0" w:line="240" w:lineRule="auto"/>
              <w:rPr>
                <w:rFonts w:ascii="Arial Narrow" w:hAnsi="Arial Narrow"/>
              </w:rPr>
            </w:pPr>
          </w:p>
        </w:tc>
        <w:tc>
          <w:tcPr>
            <w:tcW w:w="3364" w:type="dxa"/>
            <w:vMerge/>
          </w:tcPr>
          <w:p w14:paraId="58460506" w14:textId="77777777" w:rsidR="0095148D" w:rsidRPr="0095148D" w:rsidRDefault="0095148D" w:rsidP="0095148D">
            <w:pPr>
              <w:spacing w:after="0" w:line="240" w:lineRule="auto"/>
              <w:rPr>
                <w:rFonts w:ascii="Arial Narrow" w:hAnsi="Arial Narrow"/>
              </w:rPr>
            </w:pPr>
          </w:p>
        </w:tc>
        <w:tc>
          <w:tcPr>
            <w:tcW w:w="3699" w:type="dxa"/>
            <w:gridSpan w:val="2"/>
          </w:tcPr>
          <w:p w14:paraId="113BA122" w14:textId="77777777" w:rsidR="0095148D" w:rsidRPr="0095148D" w:rsidRDefault="0095148D" w:rsidP="0095148D">
            <w:pPr>
              <w:spacing w:after="0" w:line="240" w:lineRule="auto"/>
              <w:rPr>
                <w:rFonts w:ascii="Arial Narrow" w:hAnsi="Arial Narrow"/>
              </w:rPr>
            </w:pPr>
          </w:p>
        </w:tc>
        <w:tc>
          <w:tcPr>
            <w:tcW w:w="1410" w:type="dxa"/>
          </w:tcPr>
          <w:p w14:paraId="37A142AF" w14:textId="77777777" w:rsidR="0095148D" w:rsidRPr="0095148D" w:rsidRDefault="0095148D" w:rsidP="0095148D">
            <w:pPr>
              <w:spacing w:after="0" w:line="240" w:lineRule="auto"/>
              <w:rPr>
                <w:rFonts w:ascii="Arial Narrow" w:hAnsi="Arial Narrow"/>
              </w:rPr>
            </w:pPr>
          </w:p>
        </w:tc>
      </w:tr>
    </w:tbl>
    <w:p w14:paraId="3DD9544B" w14:textId="77777777" w:rsidR="00291AA4" w:rsidRPr="00E02906" w:rsidRDefault="00291AA4" w:rsidP="00291AA4">
      <w:pPr>
        <w:rPr>
          <w:rFonts w:cstheme="minorHAnsi"/>
          <w:i/>
          <w:iCs/>
        </w:rPr>
      </w:pPr>
    </w:p>
    <w:p w14:paraId="5583971D" w14:textId="77777777" w:rsidR="00DF3B24" w:rsidRDefault="00DF3B24">
      <w:pPr>
        <w:rPr>
          <w:rFonts w:cstheme="minorHAnsi"/>
          <w:b/>
          <w:bCs/>
          <w:u w:val="single"/>
        </w:rPr>
      </w:pPr>
      <w:r>
        <w:rPr>
          <w:rFonts w:cstheme="minorHAnsi"/>
          <w:b/>
          <w:bCs/>
          <w:u w:val="single"/>
        </w:rPr>
        <w:br w:type="page"/>
      </w:r>
    </w:p>
    <w:p w14:paraId="34491385" w14:textId="77777777" w:rsidR="00291AA4" w:rsidRPr="002E6366" w:rsidRDefault="0095148D" w:rsidP="00B2292B">
      <w:pPr>
        <w:pStyle w:val="Heading2"/>
        <w:jc w:val="center"/>
        <w:rPr>
          <w:rFonts w:asciiTheme="minorHAnsi" w:hAnsiTheme="minorHAnsi" w:cstheme="minorHAnsi"/>
          <w:b/>
          <w:color w:val="auto"/>
          <w:sz w:val="32"/>
          <w:szCs w:val="32"/>
        </w:rPr>
      </w:pPr>
      <w:bookmarkStart w:id="9" w:name="_SECTION_4_–"/>
      <w:bookmarkEnd w:id="9"/>
      <w:r w:rsidRPr="002E6366">
        <w:rPr>
          <w:rFonts w:asciiTheme="minorHAnsi" w:hAnsiTheme="minorHAnsi" w:cstheme="minorHAnsi"/>
          <w:b/>
          <w:color w:val="auto"/>
          <w:sz w:val="32"/>
          <w:szCs w:val="32"/>
        </w:rPr>
        <w:lastRenderedPageBreak/>
        <w:t>SECTION 4 – C</w:t>
      </w:r>
      <w:r w:rsidR="00DB553D" w:rsidRPr="002E6366">
        <w:rPr>
          <w:rFonts w:asciiTheme="minorHAnsi" w:hAnsiTheme="minorHAnsi" w:cstheme="minorHAnsi"/>
          <w:b/>
          <w:color w:val="auto"/>
          <w:sz w:val="32"/>
          <w:szCs w:val="32"/>
        </w:rPr>
        <w:t>OMMERCIAL QUESTIONS</w:t>
      </w:r>
    </w:p>
    <w:p w14:paraId="727EA2F0" w14:textId="77777777" w:rsidR="00DF3B24" w:rsidRDefault="00DF3B24" w:rsidP="00291AA4">
      <w:pPr>
        <w:rPr>
          <w:rFonts w:cstheme="minorHAnsi"/>
          <w:b/>
          <w:bCs/>
          <w:i/>
          <w:highlight w:val="yellow"/>
        </w:rPr>
      </w:pPr>
    </w:p>
    <w:tbl>
      <w:tblPr>
        <w:tblW w:w="9177" w:type="dxa"/>
        <w:tblInd w:w="-189" w:type="dxa"/>
        <w:tblLook w:val="04A0" w:firstRow="1" w:lastRow="0" w:firstColumn="1" w:lastColumn="0" w:noHBand="0" w:noVBand="1"/>
      </w:tblPr>
      <w:tblGrid>
        <w:gridCol w:w="864"/>
        <w:gridCol w:w="4603"/>
        <w:gridCol w:w="1730"/>
        <w:gridCol w:w="1980"/>
      </w:tblGrid>
      <w:tr w:rsidR="006B4DD4" w:rsidRPr="006B4DD4" w14:paraId="72EBB461" w14:textId="77777777" w:rsidTr="007D6B82">
        <w:trPr>
          <w:trHeight w:val="435"/>
          <w:tblHead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DD848" w14:textId="77777777" w:rsidR="006B4DD4" w:rsidRPr="006B4DD4" w:rsidRDefault="006B4DD4" w:rsidP="007D6B82">
            <w:pPr>
              <w:spacing w:after="0" w:line="240" w:lineRule="auto"/>
              <w:rPr>
                <w:rFonts w:ascii="Gill Sans MT" w:eastAsia="Times New Roman" w:hAnsi="Gill Sans MT" w:cs="Times New Roman"/>
                <w:b/>
                <w:bCs/>
                <w:color w:val="000000"/>
                <w:kern w:val="16"/>
                <w:lang w:eastAsia="zh-CN"/>
              </w:rPr>
            </w:pPr>
            <w:r w:rsidRPr="006B4DD4">
              <w:rPr>
                <w:rFonts w:ascii="Gill Sans MT" w:eastAsia="Times New Roman" w:hAnsi="Gill Sans MT" w:cs="Times New Roman"/>
                <w:b/>
                <w:bCs/>
                <w:color w:val="000000"/>
                <w:kern w:val="16"/>
                <w:lang w:eastAsia="zh-CN"/>
              </w:rPr>
              <w:t>No.</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14:paraId="029F2F2E"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
                <w:bCs/>
                <w:color w:val="000000"/>
                <w:kern w:val="16"/>
                <w:lang w:eastAsia="zh-CN"/>
              </w:rPr>
            </w:pPr>
            <w:r w:rsidRPr="006B4DD4">
              <w:rPr>
                <w:rFonts w:ascii="Gill Sans MT" w:eastAsia="Times New Roman" w:hAnsi="Gill Sans MT" w:cs="Times New Roman"/>
                <w:b/>
                <w:bCs/>
                <w:color w:val="000000"/>
                <w:kern w:val="16"/>
                <w:lang w:eastAsia="zh-CN"/>
              </w:rPr>
              <w:t>Description</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2FE1B647"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
                <w:bCs/>
                <w:color w:val="000000"/>
                <w:kern w:val="16"/>
                <w:lang w:eastAsia="zh-CN"/>
              </w:rPr>
            </w:pPr>
            <w:r w:rsidRPr="006B4DD4">
              <w:rPr>
                <w:rFonts w:ascii="Gill Sans MT" w:eastAsia="Times New Roman" w:hAnsi="Gill Sans MT" w:cs="Times New Roman"/>
                <w:b/>
                <w:bCs/>
                <w:color w:val="000000"/>
                <w:kern w:val="16"/>
                <w:lang w:eastAsia="zh-CN"/>
              </w:rPr>
              <w:t>Unit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11A8EFA"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
                <w:bCs/>
                <w:color w:val="000000"/>
                <w:kern w:val="16"/>
                <w:lang w:eastAsia="zh-CN"/>
              </w:rPr>
            </w:pPr>
            <w:r w:rsidRPr="006B4DD4">
              <w:rPr>
                <w:rFonts w:ascii="Gill Sans MT" w:eastAsia="Times New Roman" w:hAnsi="Gill Sans MT" w:cs="Times New Roman"/>
                <w:b/>
                <w:bCs/>
                <w:color w:val="000000"/>
                <w:kern w:val="16"/>
                <w:lang w:eastAsia="zh-CN"/>
              </w:rPr>
              <w:t>Cost</w:t>
            </w:r>
          </w:p>
        </w:tc>
      </w:tr>
      <w:tr w:rsidR="006B4DD4" w:rsidRPr="006B4DD4" w14:paraId="6A2DCCAB" w14:textId="77777777" w:rsidTr="007D6B82">
        <w:trPr>
          <w:trHeight w:val="405"/>
        </w:trPr>
        <w:tc>
          <w:tcPr>
            <w:tcW w:w="864" w:type="dxa"/>
            <w:tcBorders>
              <w:top w:val="nil"/>
              <w:left w:val="single" w:sz="4" w:space="0" w:color="auto"/>
              <w:bottom w:val="single" w:sz="4" w:space="0" w:color="auto"/>
              <w:right w:val="single" w:sz="4" w:space="0" w:color="auto"/>
            </w:tcBorders>
            <w:shd w:val="clear" w:color="auto" w:fill="auto"/>
            <w:vAlign w:val="center"/>
          </w:tcPr>
          <w:p w14:paraId="5773E9D8" w14:textId="77777777"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tcBorders>
              <w:top w:val="nil"/>
              <w:left w:val="nil"/>
              <w:bottom w:val="single" w:sz="4" w:space="0" w:color="auto"/>
              <w:right w:val="single" w:sz="4" w:space="0" w:color="auto"/>
            </w:tcBorders>
            <w:shd w:val="clear" w:color="auto" w:fill="auto"/>
            <w:vAlign w:val="center"/>
            <w:hideMark/>
          </w:tcPr>
          <w:p w14:paraId="14DEEB8C"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xml:space="preserve">Accommodation (bed &amp; breakfast)  </w:t>
            </w:r>
          </w:p>
        </w:tc>
        <w:tc>
          <w:tcPr>
            <w:tcW w:w="1730" w:type="dxa"/>
            <w:tcBorders>
              <w:top w:val="nil"/>
              <w:left w:val="nil"/>
              <w:bottom w:val="single" w:sz="4" w:space="0" w:color="auto"/>
              <w:right w:val="single" w:sz="4" w:space="0" w:color="auto"/>
            </w:tcBorders>
            <w:shd w:val="clear" w:color="auto" w:fill="auto"/>
            <w:vAlign w:val="center"/>
            <w:hideMark/>
          </w:tcPr>
          <w:p w14:paraId="46FF18CD"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p>
        </w:tc>
        <w:tc>
          <w:tcPr>
            <w:tcW w:w="1980" w:type="dxa"/>
            <w:tcBorders>
              <w:top w:val="nil"/>
              <w:left w:val="nil"/>
              <w:bottom w:val="single" w:sz="4" w:space="0" w:color="auto"/>
              <w:right w:val="single" w:sz="4" w:space="0" w:color="auto"/>
            </w:tcBorders>
            <w:shd w:val="clear" w:color="auto" w:fill="auto"/>
            <w:noWrap/>
            <w:vAlign w:val="bottom"/>
            <w:hideMark/>
          </w:tcPr>
          <w:p w14:paraId="43673A21"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14:paraId="2F5828B2" w14:textId="77777777" w:rsidTr="007D6B82">
        <w:trPr>
          <w:trHeight w:val="420"/>
        </w:trPr>
        <w:tc>
          <w:tcPr>
            <w:tcW w:w="864" w:type="dxa"/>
            <w:tcBorders>
              <w:top w:val="nil"/>
              <w:left w:val="single" w:sz="4" w:space="0" w:color="auto"/>
              <w:bottom w:val="single" w:sz="4" w:space="0" w:color="auto"/>
              <w:right w:val="single" w:sz="4" w:space="0" w:color="auto"/>
            </w:tcBorders>
            <w:shd w:val="clear" w:color="auto" w:fill="auto"/>
            <w:vAlign w:val="center"/>
          </w:tcPr>
          <w:p w14:paraId="7A119D4D" w14:textId="77777777"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tcBorders>
              <w:top w:val="nil"/>
              <w:left w:val="nil"/>
              <w:bottom w:val="single" w:sz="4" w:space="0" w:color="auto"/>
              <w:right w:val="single" w:sz="4" w:space="0" w:color="auto"/>
            </w:tcBorders>
            <w:shd w:val="clear" w:color="auto" w:fill="auto"/>
            <w:vAlign w:val="center"/>
            <w:hideMark/>
          </w:tcPr>
          <w:p w14:paraId="10CC835E" w14:textId="77777777" w:rsidR="006B4DD4" w:rsidRPr="006B4DD4" w:rsidRDefault="00C35C7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Pr>
                <w:rFonts w:ascii="Gill Sans MT" w:eastAsia="Times New Roman" w:hAnsi="Gill Sans MT" w:cs="Times New Roman"/>
                <w:color w:val="000000"/>
                <w:kern w:val="16"/>
                <w:lang w:eastAsia="zh-CN"/>
              </w:rPr>
              <w:t xml:space="preserve">Full conference facility </w:t>
            </w:r>
          </w:p>
        </w:tc>
        <w:tc>
          <w:tcPr>
            <w:tcW w:w="1730" w:type="dxa"/>
            <w:tcBorders>
              <w:top w:val="nil"/>
              <w:left w:val="nil"/>
              <w:bottom w:val="single" w:sz="4" w:space="0" w:color="auto"/>
              <w:right w:val="single" w:sz="4" w:space="0" w:color="auto"/>
            </w:tcBorders>
            <w:shd w:val="clear" w:color="auto" w:fill="auto"/>
            <w:vAlign w:val="center"/>
            <w:hideMark/>
          </w:tcPr>
          <w:p w14:paraId="10D8724F"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c>
          <w:tcPr>
            <w:tcW w:w="1980" w:type="dxa"/>
            <w:tcBorders>
              <w:top w:val="nil"/>
              <w:left w:val="nil"/>
              <w:bottom w:val="single" w:sz="4" w:space="0" w:color="auto"/>
              <w:right w:val="single" w:sz="4" w:space="0" w:color="auto"/>
            </w:tcBorders>
            <w:shd w:val="clear" w:color="auto" w:fill="auto"/>
            <w:noWrap/>
            <w:vAlign w:val="bottom"/>
            <w:hideMark/>
          </w:tcPr>
          <w:p w14:paraId="5AA60D46"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14:paraId="23FAA420" w14:textId="77777777" w:rsidTr="007D6B82">
        <w:trPr>
          <w:trHeight w:val="375"/>
        </w:trPr>
        <w:tc>
          <w:tcPr>
            <w:tcW w:w="864" w:type="dxa"/>
            <w:tcBorders>
              <w:top w:val="nil"/>
              <w:left w:val="single" w:sz="4" w:space="0" w:color="auto"/>
              <w:bottom w:val="single" w:sz="4" w:space="0" w:color="auto"/>
              <w:right w:val="single" w:sz="4" w:space="0" w:color="auto"/>
            </w:tcBorders>
            <w:shd w:val="clear" w:color="auto" w:fill="auto"/>
            <w:vAlign w:val="center"/>
          </w:tcPr>
          <w:p w14:paraId="641E0E93" w14:textId="77777777"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tcBorders>
              <w:top w:val="nil"/>
              <w:left w:val="nil"/>
              <w:bottom w:val="single" w:sz="4" w:space="0" w:color="auto"/>
              <w:right w:val="single" w:sz="4" w:space="0" w:color="auto"/>
            </w:tcBorders>
            <w:shd w:val="clear" w:color="auto" w:fill="auto"/>
            <w:vAlign w:val="center"/>
            <w:hideMark/>
          </w:tcPr>
          <w:p w14:paraId="70221C67"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Half</w:t>
            </w:r>
            <w:r w:rsidR="00C35C74">
              <w:rPr>
                <w:rFonts w:ascii="Gill Sans MT" w:eastAsia="Times New Roman" w:hAnsi="Gill Sans MT" w:cs="Times New Roman"/>
                <w:color w:val="000000"/>
                <w:kern w:val="16"/>
                <w:lang w:eastAsia="zh-CN"/>
              </w:rPr>
              <w:t xml:space="preserve"> day conference facility </w:t>
            </w:r>
          </w:p>
        </w:tc>
        <w:tc>
          <w:tcPr>
            <w:tcW w:w="1730" w:type="dxa"/>
            <w:tcBorders>
              <w:top w:val="nil"/>
              <w:left w:val="nil"/>
              <w:bottom w:val="single" w:sz="4" w:space="0" w:color="auto"/>
              <w:right w:val="single" w:sz="4" w:space="0" w:color="auto"/>
            </w:tcBorders>
            <w:shd w:val="clear" w:color="auto" w:fill="auto"/>
            <w:vAlign w:val="center"/>
            <w:hideMark/>
          </w:tcPr>
          <w:p w14:paraId="67A8970C"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B79C79"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14:paraId="3CB84E73" w14:textId="77777777" w:rsidTr="007D6B82">
        <w:trPr>
          <w:trHeight w:val="450"/>
        </w:trPr>
        <w:tc>
          <w:tcPr>
            <w:tcW w:w="864" w:type="dxa"/>
            <w:vMerge w:val="restart"/>
            <w:tcBorders>
              <w:top w:val="nil"/>
              <w:left w:val="single" w:sz="4" w:space="0" w:color="auto"/>
              <w:bottom w:val="single" w:sz="4" w:space="0" w:color="000000"/>
              <w:right w:val="single" w:sz="4" w:space="0" w:color="auto"/>
            </w:tcBorders>
            <w:shd w:val="clear" w:color="auto" w:fill="auto"/>
            <w:vAlign w:val="center"/>
          </w:tcPr>
          <w:p w14:paraId="6177351E" w14:textId="77777777"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vMerge w:val="restart"/>
            <w:tcBorders>
              <w:top w:val="nil"/>
              <w:left w:val="single" w:sz="4" w:space="0" w:color="auto"/>
              <w:bottom w:val="single" w:sz="4" w:space="0" w:color="000000"/>
              <w:right w:val="single" w:sz="4" w:space="0" w:color="auto"/>
            </w:tcBorders>
            <w:shd w:val="clear" w:color="auto" w:fill="auto"/>
            <w:vAlign w:val="center"/>
            <w:hideMark/>
          </w:tcPr>
          <w:p w14:paraId="353DA367"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Conference hall</w:t>
            </w:r>
          </w:p>
        </w:tc>
        <w:tc>
          <w:tcPr>
            <w:tcW w:w="1730" w:type="dxa"/>
            <w:tcBorders>
              <w:top w:val="nil"/>
              <w:left w:val="nil"/>
              <w:bottom w:val="single" w:sz="4" w:space="0" w:color="auto"/>
              <w:right w:val="single" w:sz="4" w:space="0" w:color="auto"/>
            </w:tcBorders>
            <w:shd w:val="clear" w:color="auto" w:fill="auto"/>
            <w:vAlign w:val="center"/>
            <w:hideMark/>
          </w:tcPr>
          <w:p w14:paraId="18B288A7"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p>
        </w:tc>
        <w:tc>
          <w:tcPr>
            <w:tcW w:w="1980" w:type="dxa"/>
            <w:tcBorders>
              <w:top w:val="nil"/>
              <w:left w:val="nil"/>
              <w:bottom w:val="single" w:sz="4" w:space="0" w:color="auto"/>
              <w:right w:val="single" w:sz="4" w:space="0" w:color="auto"/>
            </w:tcBorders>
            <w:shd w:val="clear" w:color="auto" w:fill="auto"/>
            <w:noWrap/>
            <w:vAlign w:val="bottom"/>
            <w:hideMark/>
          </w:tcPr>
          <w:p w14:paraId="1431272B"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14:paraId="0004B849" w14:textId="77777777" w:rsidTr="007D6B82">
        <w:trPr>
          <w:trHeight w:val="285"/>
        </w:trPr>
        <w:tc>
          <w:tcPr>
            <w:tcW w:w="864" w:type="dxa"/>
            <w:vMerge/>
            <w:tcBorders>
              <w:top w:val="nil"/>
              <w:left w:val="single" w:sz="4" w:space="0" w:color="auto"/>
              <w:bottom w:val="single" w:sz="4" w:space="0" w:color="000000"/>
              <w:right w:val="single" w:sz="4" w:space="0" w:color="auto"/>
            </w:tcBorders>
            <w:vAlign w:val="center"/>
          </w:tcPr>
          <w:p w14:paraId="05A6639A" w14:textId="77777777"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both"/>
              <w:rPr>
                <w:rFonts w:ascii="Gill Sans MT" w:eastAsia="Times New Roman" w:hAnsi="Gill Sans MT" w:cs="Times New Roman"/>
                <w:color w:val="000000"/>
                <w:kern w:val="16"/>
                <w:lang w:eastAsia="zh-CN"/>
              </w:rPr>
            </w:pPr>
          </w:p>
        </w:tc>
        <w:tc>
          <w:tcPr>
            <w:tcW w:w="4603" w:type="dxa"/>
            <w:vMerge/>
            <w:tcBorders>
              <w:top w:val="nil"/>
              <w:left w:val="single" w:sz="4" w:space="0" w:color="auto"/>
              <w:bottom w:val="single" w:sz="4" w:space="0" w:color="000000"/>
              <w:right w:val="single" w:sz="4" w:space="0" w:color="auto"/>
            </w:tcBorders>
            <w:vAlign w:val="center"/>
            <w:hideMark/>
          </w:tcPr>
          <w:p w14:paraId="5B47CBE8"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p>
        </w:tc>
        <w:tc>
          <w:tcPr>
            <w:tcW w:w="1730" w:type="dxa"/>
            <w:tcBorders>
              <w:top w:val="nil"/>
              <w:left w:val="nil"/>
              <w:bottom w:val="single" w:sz="4" w:space="0" w:color="auto"/>
              <w:right w:val="single" w:sz="4" w:space="0" w:color="auto"/>
            </w:tcBorders>
            <w:shd w:val="clear" w:color="auto" w:fill="auto"/>
            <w:vAlign w:val="center"/>
            <w:hideMark/>
          </w:tcPr>
          <w:p w14:paraId="6C666FA0"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p>
        </w:tc>
        <w:tc>
          <w:tcPr>
            <w:tcW w:w="1980" w:type="dxa"/>
            <w:tcBorders>
              <w:top w:val="nil"/>
              <w:left w:val="nil"/>
              <w:bottom w:val="single" w:sz="4" w:space="0" w:color="auto"/>
              <w:right w:val="single" w:sz="4" w:space="0" w:color="auto"/>
            </w:tcBorders>
            <w:shd w:val="clear" w:color="auto" w:fill="auto"/>
            <w:noWrap/>
            <w:vAlign w:val="bottom"/>
            <w:hideMark/>
          </w:tcPr>
          <w:p w14:paraId="30D53FFE"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14:paraId="40FB02C9" w14:textId="77777777" w:rsidTr="007D6B82">
        <w:trPr>
          <w:trHeight w:val="435"/>
        </w:trPr>
        <w:tc>
          <w:tcPr>
            <w:tcW w:w="864" w:type="dxa"/>
            <w:tcBorders>
              <w:top w:val="nil"/>
              <w:left w:val="single" w:sz="4" w:space="0" w:color="auto"/>
              <w:bottom w:val="single" w:sz="4" w:space="0" w:color="auto"/>
              <w:right w:val="single" w:sz="4" w:space="0" w:color="auto"/>
            </w:tcBorders>
            <w:shd w:val="clear" w:color="auto" w:fill="auto"/>
            <w:vAlign w:val="center"/>
          </w:tcPr>
          <w:p w14:paraId="501E8729" w14:textId="77777777"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tcBorders>
              <w:top w:val="nil"/>
              <w:left w:val="nil"/>
              <w:bottom w:val="single" w:sz="4" w:space="0" w:color="auto"/>
              <w:right w:val="single" w:sz="4" w:space="0" w:color="auto"/>
            </w:tcBorders>
            <w:shd w:val="clear" w:color="auto" w:fill="auto"/>
            <w:vAlign w:val="center"/>
            <w:hideMark/>
          </w:tcPr>
          <w:p w14:paraId="3E34040A"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Lunch/Dinner</w:t>
            </w:r>
          </w:p>
        </w:tc>
        <w:tc>
          <w:tcPr>
            <w:tcW w:w="1730" w:type="dxa"/>
            <w:tcBorders>
              <w:top w:val="nil"/>
              <w:left w:val="nil"/>
              <w:bottom w:val="single" w:sz="4" w:space="0" w:color="auto"/>
              <w:right w:val="single" w:sz="4" w:space="0" w:color="auto"/>
            </w:tcBorders>
            <w:shd w:val="clear" w:color="auto" w:fill="auto"/>
            <w:vAlign w:val="center"/>
            <w:hideMark/>
          </w:tcPr>
          <w:p w14:paraId="6C8BDAA8"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5055DE"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14:paraId="1D2A3181" w14:textId="77777777" w:rsidTr="007D6B82">
        <w:trPr>
          <w:trHeight w:val="345"/>
        </w:trPr>
        <w:tc>
          <w:tcPr>
            <w:tcW w:w="864" w:type="dxa"/>
            <w:tcBorders>
              <w:top w:val="nil"/>
              <w:left w:val="single" w:sz="4" w:space="0" w:color="auto"/>
              <w:bottom w:val="single" w:sz="4" w:space="0" w:color="auto"/>
              <w:right w:val="single" w:sz="4" w:space="0" w:color="auto"/>
            </w:tcBorders>
            <w:shd w:val="clear" w:color="auto" w:fill="auto"/>
            <w:vAlign w:val="center"/>
          </w:tcPr>
          <w:p w14:paraId="78A6AA63" w14:textId="77777777"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tcBorders>
              <w:top w:val="nil"/>
              <w:left w:val="nil"/>
              <w:bottom w:val="single" w:sz="4" w:space="0" w:color="auto"/>
              <w:right w:val="single" w:sz="4" w:space="0" w:color="auto"/>
            </w:tcBorders>
            <w:shd w:val="clear" w:color="auto" w:fill="auto"/>
            <w:vAlign w:val="center"/>
            <w:hideMark/>
          </w:tcPr>
          <w:p w14:paraId="2CE3A236"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PA System</w:t>
            </w:r>
          </w:p>
        </w:tc>
        <w:tc>
          <w:tcPr>
            <w:tcW w:w="1730" w:type="dxa"/>
            <w:tcBorders>
              <w:top w:val="nil"/>
              <w:left w:val="nil"/>
              <w:bottom w:val="single" w:sz="4" w:space="0" w:color="auto"/>
              <w:right w:val="single" w:sz="4" w:space="0" w:color="auto"/>
            </w:tcBorders>
            <w:shd w:val="clear" w:color="auto" w:fill="auto"/>
            <w:vAlign w:val="center"/>
            <w:hideMark/>
          </w:tcPr>
          <w:p w14:paraId="33D2AA0A"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c>
          <w:tcPr>
            <w:tcW w:w="1980" w:type="dxa"/>
            <w:tcBorders>
              <w:top w:val="nil"/>
              <w:left w:val="nil"/>
              <w:bottom w:val="single" w:sz="4" w:space="0" w:color="auto"/>
              <w:right w:val="single" w:sz="4" w:space="0" w:color="auto"/>
            </w:tcBorders>
            <w:shd w:val="clear" w:color="auto" w:fill="auto"/>
            <w:noWrap/>
            <w:vAlign w:val="bottom"/>
            <w:hideMark/>
          </w:tcPr>
          <w:p w14:paraId="33D212DB"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14:paraId="477B1F31" w14:textId="77777777" w:rsidTr="007D6B82">
        <w:trPr>
          <w:trHeight w:val="360"/>
        </w:trPr>
        <w:tc>
          <w:tcPr>
            <w:tcW w:w="864" w:type="dxa"/>
            <w:tcBorders>
              <w:top w:val="nil"/>
              <w:left w:val="single" w:sz="4" w:space="0" w:color="auto"/>
              <w:bottom w:val="single" w:sz="4" w:space="0" w:color="auto"/>
              <w:right w:val="single" w:sz="4" w:space="0" w:color="auto"/>
            </w:tcBorders>
            <w:shd w:val="clear" w:color="auto" w:fill="auto"/>
            <w:vAlign w:val="center"/>
          </w:tcPr>
          <w:p w14:paraId="76B9E273" w14:textId="77777777"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tcBorders>
              <w:top w:val="nil"/>
              <w:left w:val="nil"/>
              <w:bottom w:val="single" w:sz="4" w:space="0" w:color="auto"/>
              <w:right w:val="single" w:sz="4" w:space="0" w:color="auto"/>
            </w:tcBorders>
            <w:shd w:val="clear" w:color="auto" w:fill="auto"/>
            <w:vAlign w:val="center"/>
            <w:hideMark/>
          </w:tcPr>
          <w:p w14:paraId="543145A5"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LCD Projector</w:t>
            </w:r>
          </w:p>
        </w:tc>
        <w:tc>
          <w:tcPr>
            <w:tcW w:w="1730" w:type="dxa"/>
            <w:tcBorders>
              <w:top w:val="nil"/>
              <w:left w:val="nil"/>
              <w:bottom w:val="single" w:sz="4" w:space="0" w:color="auto"/>
              <w:right w:val="single" w:sz="4" w:space="0" w:color="auto"/>
            </w:tcBorders>
            <w:shd w:val="clear" w:color="auto" w:fill="auto"/>
            <w:vAlign w:val="center"/>
            <w:hideMark/>
          </w:tcPr>
          <w:p w14:paraId="0149AC21"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c>
          <w:tcPr>
            <w:tcW w:w="1980" w:type="dxa"/>
            <w:tcBorders>
              <w:top w:val="nil"/>
              <w:left w:val="nil"/>
              <w:bottom w:val="single" w:sz="4" w:space="0" w:color="auto"/>
              <w:right w:val="single" w:sz="4" w:space="0" w:color="auto"/>
            </w:tcBorders>
            <w:shd w:val="clear" w:color="auto" w:fill="auto"/>
            <w:noWrap/>
            <w:vAlign w:val="bottom"/>
            <w:hideMark/>
          </w:tcPr>
          <w:p w14:paraId="025D11A9" w14:textId="77777777"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bl>
    <w:p w14:paraId="596872E0" w14:textId="77777777" w:rsidR="00291AA4" w:rsidRPr="00E02906" w:rsidRDefault="00291AA4" w:rsidP="00291AA4">
      <w:pPr>
        <w:rPr>
          <w:rFonts w:cstheme="minorHAnsi"/>
          <w:bCs/>
        </w:rPr>
      </w:pPr>
    </w:p>
    <w:p w14:paraId="170BE554" w14:textId="77777777" w:rsidR="00291AA4" w:rsidRDefault="00291AA4" w:rsidP="00291AA4">
      <w:pPr>
        <w:rPr>
          <w:rFonts w:cstheme="minorHAnsi"/>
          <w:b/>
          <w:u w:val="single"/>
        </w:rPr>
      </w:pPr>
    </w:p>
    <w:p w14:paraId="3E6974D9" w14:textId="77777777" w:rsidR="00291AA4" w:rsidRPr="002E6366" w:rsidRDefault="0095148D" w:rsidP="00B2292B">
      <w:pPr>
        <w:pStyle w:val="Heading2"/>
        <w:jc w:val="center"/>
        <w:rPr>
          <w:rFonts w:asciiTheme="minorHAnsi" w:hAnsiTheme="minorHAnsi" w:cstheme="minorHAnsi"/>
          <w:b/>
          <w:color w:val="auto"/>
          <w:sz w:val="32"/>
          <w:szCs w:val="32"/>
        </w:rPr>
      </w:pPr>
      <w:bookmarkStart w:id="10" w:name="_SECTION_5_–"/>
      <w:bookmarkEnd w:id="10"/>
      <w:r w:rsidRPr="002E6366">
        <w:rPr>
          <w:rFonts w:asciiTheme="minorHAnsi" w:hAnsiTheme="minorHAnsi" w:cstheme="minorHAnsi"/>
          <w:b/>
          <w:color w:val="auto"/>
          <w:sz w:val="32"/>
          <w:szCs w:val="32"/>
        </w:rPr>
        <w:t xml:space="preserve">SECTION 5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6EB47E8C"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835"/>
        <w:gridCol w:w="141"/>
        <w:gridCol w:w="1418"/>
        <w:gridCol w:w="1933"/>
      </w:tblGrid>
      <w:tr w:rsidR="001A33BF" w14:paraId="2F3B6203" w14:textId="77777777" w:rsidTr="00687C56">
        <w:trPr>
          <w:trHeight w:val="699"/>
        </w:trPr>
        <w:tc>
          <w:tcPr>
            <w:tcW w:w="9016" w:type="dxa"/>
            <w:gridSpan w:val="6"/>
            <w:shd w:val="clear" w:color="auto" w:fill="FF0000"/>
            <w:vAlign w:val="center"/>
          </w:tcPr>
          <w:p w14:paraId="1D67B946"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2E2719EB" w14:textId="77777777" w:rsidTr="00C563D8">
        <w:trPr>
          <w:trHeight w:val="235"/>
        </w:trPr>
        <w:tc>
          <w:tcPr>
            <w:tcW w:w="1443" w:type="dxa"/>
            <w:shd w:val="clear" w:color="auto" w:fill="D9D9D9" w:themeFill="background1" w:themeFillShade="D9"/>
            <w:vAlign w:val="center"/>
          </w:tcPr>
          <w:p w14:paraId="142BCDAE"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6F7E55B7"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5CAB2E96" w14:textId="77777777" w:rsidR="001A33BF" w:rsidRPr="006B071D" w:rsidRDefault="001A33BF" w:rsidP="00C563D8">
            <w:pPr>
              <w:spacing w:after="0"/>
              <w:jc w:val="center"/>
              <w:rPr>
                <w:b/>
              </w:rPr>
            </w:pPr>
            <w:r w:rsidRPr="006B071D">
              <w:rPr>
                <w:b/>
              </w:rPr>
              <w:t>Please Tick</w:t>
            </w:r>
          </w:p>
        </w:tc>
      </w:tr>
      <w:tr w:rsidR="001A33BF" w14:paraId="532AEDD8" w14:textId="77777777" w:rsidTr="00687C56">
        <w:tc>
          <w:tcPr>
            <w:tcW w:w="1443" w:type="dxa"/>
          </w:tcPr>
          <w:p w14:paraId="2D1A15A7" w14:textId="77777777" w:rsidR="001A33BF" w:rsidRDefault="001A33BF" w:rsidP="00C563D8">
            <w:pPr>
              <w:tabs>
                <w:tab w:val="clear" w:pos="1418"/>
                <w:tab w:val="center" w:pos="1394"/>
              </w:tabs>
              <w:spacing w:after="0"/>
              <w:jc w:val="center"/>
            </w:pPr>
            <w:r>
              <w:t>1.</w:t>
            </w:r>
          </w:p>
        </w:tc>
        <w:tc>
          <w:tcPr>
            <w:tcW w:w="4222" w:type="dxa"/>
            <w:gridSpan w:val="3"/>
          </w:tcPr>
          <w:p w14:paraId="5CBD73DE" w14:textId="77777777" w:rsidR="001A33BF" w:rsidRDefault="001A33BF" w:rsidP="00C563D8">
            <w:pPr>
              <w:spacing w:after="0"/>
              <w:jc w:val="center"/>
            </w:pPr>
            <w:r>
              <w:t>Section 1 – Key Information</w:t>
            </w:r>
          </w:p>
        </w:tc>
        <w:tc>
          <w:tcPr>
            <w:tcW w:w="3351" w:type="dxa"/>
            <w:gridSpan w:val="2"/>
          </w:tcPr>
          <w:p w14:paraId="6B13016F" w14:textId="77777777" w:rsidR="001A33BF" w:rsidRDefault="001A33BF" w:rsidP="00C563D8">
            <w:pPr>
              <w:spacing w:after="0"/>
              <w:jc w:val="center"/>
            </w:pPr>
          </w:p>
        </w:tc>
      </w:tr>
      <w:tr w:rsidR="001A33BF" w14:paraId="16A40209" w14:textId="77777777" w:rsidTr="00687C56">
        <w:tc>
          <w:tcPr>
            <w:tcW w:w="1443" w:type="dxa"/>
          </w:tcPr>
          <w:p w14:paraId="30F34E50" w14:textId="77777777" w:rsidR="001A33BF" w:rsidRDefault="001A33BF" w:rsidP="00C563D8">
            <w:pPr>
              <w:spacing w:after="0"/>
              <w:jc w:val="center"/>
            </w:pPr>
            <w:r>
              <w:t>2.</w:t>
            </w:r>
          </w:p>
        </w:tc>
        <w:tc>
          <w:tcPr>
            <w:tcW w:w="4222" w:type="dxa"/>
            <w:gridSpan w:val="3"/>
          </w:tcPr>
          <w:p w14:paraId="01101A8C" w14:textId="77777777" w:rsidR="001A33BF" w:rsidRDefault="001A33BF" w:rsidP="00C563D8">
            <w:pPr>
              <w:spacing w:after="0"/>
              <w:jc w:val="center"/>
            </w:pPr>
            <w:r>
              <w:t>Section 2 – Essential Criteria</w:t>
            </w:r>
          </w:p>
        </w:tc>
        <w:tc>
          <w:tcPr>
            <w:tcW w:w="3351" w:type="dxa"/>
            <w:gridSpan w:val="2"/>
          </w:tcPr>
          <w:p w14:paraId="61D72B46" w14:textId="77777777" w:rsidR="001A33BF" w:rsidRDefault="001A33BF" w:rsidP="00C563D8">
            <w:pPr>
              <w:spacing w:after="0"/>
              <w:jc w:val="center"/>
            </w:pPr>
          </w:p>
        </w:tc>
      </w:tr>
      <w:tr w:rsidR="001A33BF" w14:paraId="00A623FD" w14:textId="77777777" w:rsidTr="00687C56">
        <w:tc>
          <w:tcPr>
            <w:tcW w:w="1443" w:type="dxa"/>
          </w:tcPr>
          <w:p w14:paraId="2CEEDDE6" w14:textId="77777777" w:rsidR="001A33BF" w:rsidRDefault="001A33BF" w:rsidP="00C563D8">
            <w:pPr>
              <w:spacing w:after="0"/>
              <w:jc w:val="center"/>
            </w:pPr>
            <w:r>
              <w:t>3.</w:t>
            </w:r>
          </w:p>
        </w:tc>
        <w:tc>
          <w:tcPr>
            <w:tcW w:w="4222" w:type="dxa"/>
            <w:gridSpan w:val="3"/>
          </w:tcPr>
          <w:p w14:paraId="62C39718" w14:textId="77777777" w:rsidR="001A33BF" w:rsidRDefault="001A33BF" w:rsidP="00C563D8">
            <w:pPr>
              <w:spacing w:after="0"/>
              <w:jc w:val="center"/>
            </w:pPr>
            <w:r>
              <w:t>Section 3 – Capability Questions</w:t>
            </w:r>
          </w:p>
        </w:tc>
        <w:tc>
          <w:tcPr>
            <w:tcW w:w="3351" w:type="dxa"/>
            <w:gridSpan w:val="2"/>
          </w:tcPr>
          <w:p w14:paraId="04886C0F" w14:textId="77777777" w:rsidR="001A33BF" w:rsidRDefault="001A33BF" w:rsidP="00C563D8">
            <w:pPr>
              <w:spacing w:after="0"/>
              <w:jc w:val="center"/>
            </w:pPr>
          </w:p>
        </w:tc>
      </w:tr>
      <w:tr w:rsidR="001A33BF" w14:paraId="4B004A7F" w14:textId="77777777" w:rsidTr="00687C56">
        <w:tc>
          <w:tcPr>
            <w:tcW w:w="1443" w:type="dxa"/>
          </w:tcPr>
          <w:p w14:paraId="00BF5EA8" w14:textId="77777777" w:rsidR="001A33BF" w:rsidRDefault="001A33BF" w:rsidP="00C563D8">
            <w:pPr>
              <w:spacing w:after="0"/>
              <w:jc w:val="center"/>
            </w:pPr>
            <w:r>
              <w:t>4.</w:t>
            </w:r>
          </w:p>
        </w:tc>
        <w:tc>
          <w:tcPr>
            <w:tcW w:w="4222" w:type="dxa"/>
            <w:gridSpan w:val="3"/>
          </w:tcPr>
          <w:p w14:paraId="489EF9EC" w14:textId="77777777" w:rsidR="001A33BF" w:rsidRDefault="001A33BF" w:rsidP="00C563D8">
            <w:pPr>
              <w:spacing w:after="0"/>
              <w:jc w:val="center"/>
            </w:pPr>
            <w:r>
              <w:t>Section 4 – Commercial Questions</w:t>
            </w:r>
          </w:p>
        </w:tc>
        <w:tc>
          <w:tcPr>
            <w:tcW w:w="3351" w:type="dxa"/>
            <w:gridSpan w:val="2"/>
          </w:tcPr>
          <w:p w14:paraId="15E69C21" w14:textId="77777777" w:rsidR="001A33BF" w:rsidRDefault="001A33BF" w:rsidP="00C563D8">
            <w:pPr>
              <w:spacing w:after="0"/>
              <w:jc w:val="center"/>
            </w:pPr>
          </w:p>
        </w:tc>
      </w:tr>
      <w:tr w:rsidR="001A33BF" w14:paraId="006DE67B" w14:textId="77777777" w:rsidTr="00C563D8">
        <w:trPr>
          <w:trHeight w:val="216"/>
        </w:trPr>
        <w:tc>
          <w:tcPr>
            <w:tcW w:w="9016" w:type="dxa"/>
            <w:gridSpan w:val="6"/>
          </w:tcPr>
          <w:p w14:paraId="6536BFED" w14:textId="77777777" w:rsidR="001A33BF" w:rsidRDefault="001A33BF" w:rsidP="00C563D8">
            <w:pPr>
              <w:spacing w:after="0"/>
            </w:pPr>
          </w:p>
        </w:tc>
      </w:tr>
      <w:tr w:rsidR="001A33BF" w14:paraId="264F7489" w14:textId="77777777" w:rsidTr="00687C56">
        <w:trPr>
          <w:trHeight w:val="734"/>
        </w:trPr>
        <w:tc>
          <w:tcPr>
            <w:tcW w:w="9016" w:type="dxa"/>
            <w:gridSpan w:val="6"/>
            <w:shd w:val="clear" w:color="auto" w:fill="FF0000"/>
            <w:vAlign w:val="center"/>
          </w:tcPr>
          <w:p w14:paraId="132FA812"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79DA9441" w14:textId="77777777" w:rsidTr="00C563D8">
        <w:trPr>
          <w:trHeight w:val="313"/>
        </w:trPr>
        <w:tc>
          <w:tcPr>
            <w:tcW w:w="2689" w:type="dxa"/>
            <w:gridSpan w:val="2"/>
            <w:shd w:val="clear" w:color="auto" w:fill="D9D9D9" w:themeFill="background1" w:themeFillShade="D9"/>
            <w:vAlign w:val="center"/>
          </w:tcPr>
          <w:p w14:paraId="51368160" w14:textId="77777777" w:rsidR="001A33BF" w:rsidRPr="006B071D" w:rsidRDefault="001A33BF" w:rsidP="00C563D8">
            <w:pPr>
              <w:spacing w:after="0"/>
              <w:jc w:val="center"/>
              <w:rPr>
                <w:b/>
              </w:rPr>
            </w:pPr>
            <w:r w:rsidRPr="006B071D">
              <w:rPr>
                <w:b/>
              </w:rPr>
              <w:t>Section</w:t>
            </w:r>
          </w:p>
        </w:tc>
        <w:tc>
          <w:tcPr>
            <w:tcW w:w="4394" w:type="dxa"/>
            <w:gridSpan w:val="3"/>
            <w:shd w:val="clear" w:color="auto" w:fill="D9D9D9" w:themeFill="background1" w:themeFillShade="D9"/>
            <w:vAlign w:val="center"/>
          </w:tcPr>
          <w:p w14:paraId="330E1AA7"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3F214180" w14:textId="77777777" w:rsidR="001A33BF" w:rsidRPr="006B071D" w:rsidRDefault="001A33BF" w:rsidP="00C563D8">
            <w:pPr>
              <w:spacing w:after="0"/>
              <w:jc w:val="center"/>
              <w:rPr>
                <w:b/>
              </w:rPr>
            </w:pPr>
            <w:r w:rsidRPr="006B071D">
              <w:rPr>
                <w:b/>
              </w:rPr>
              <w:t>Please Tick</w:t>
            </w:r>
          </w:p>
        </w:tc>
      </w:tr>
      <w:tr w:rsidR="001A33BF" w14:paraId="08084F61" w14:textId="77777777" w:rsidTr="00C563D8">
        <w:trPr>
          <w:trHeight w:val="221"/>
        </w:trPr>
        <w:tc>
          <w:tcPr>
            <w:tcW w:w="2689" w:type="dxa"/>
            <w:gridSpan w:val="2"/>
            <w:vMerge w:val="restart"/>
            <w:vAlign w:val="center"/>
          </w:tcPr>
          <w:p w14:paraId="517669C3" w14:textId="77777777" w:rsidR="001A33BF" w:rsidRPr="006B071D" w:rsidRDefault="001A33BF" w:rsidP="00C563D8">
            <w:pPr>
              <w:spacing w:after="0"/>
              <w:jc w:val="center"/>
              <w:rPr>
                <w:b/>
              </w:rPr>
            </w:pPr>
            <w:r w:rsidRPr="006B071D">
              <w:rPr>
                <w:b/>
              </w:rPr>
              <w:t>Essential Criteria Evidence</w:t>
            </w:r>
          </w:p>
        </w:tc>
        <w:tc>
          <w:tcPr>
            <w:tcW w:w="4394" w:type="dxa"/>
            <w:gridSpan w:val="3"/>
          </w:tcPr>
          <w:p w14:paraId="46C44A43" w14:textId="77777777" w:rsidR="001A33BF" w:rsidRPr="00B46739" w:rsidRDefault="001A33BF" w:rsidP="00C563D8">
            <w:pPr>
              <w:spacing w:after="0"/>
              <w:jc w:val="center"/>
            </w:pPr>
            <w:r w:rsidRPr="00B46739">
              <w:t>Proof of legitimate business address</w:t>
            </w:r>
          </w:p>
        </w:tc>
        <w:tc>
          <w:tcPr>
            <w:tcW w:w="1933" w:type="dxa"/>
          </w:tcPr>
          <w:p w14:paraId="7361BFCF" w14:textId="77777777" w:rsidR="001A33BF" w:rsidRDefault="001A33BF" w:rsidP="00C563D8">
            <w:pPr>
              <w:spacing w:after="0"/>
              <w:jc w:val="center"/>
            </w:pPr>
          </w:p>
        </w:tc>
      </w:tr>
      <w:tr w:rsidR="001A33BF" w14:paraId="57064EBF" w14:textId="77777777" w:rsidTr="00687C56">
        <w:tc>
          <w:tcPr>
            <w:tcW w:w="2689" w:type="dxa"/>
            <w:gridSpan w:val="2"/>
            <w:vMerge/>
            <w:vAlign w:val="center"/>
          </w:tcPr>
          <w:p w14:paraId="41D9F45C" w14:textId="77777777" w:rsidR="001A33BF" w:rsidRPr="006B071D" w:rsidRDefault="001A33BF" w:rsidP="00C563D8">
            <w:pPr>
              <w:spacing w:after="0"/>
              <w:jc w:val="center"/>
              <w:rPr>
                <w:b/>
              </w:rPr>
            </w:pPr>
          </w:p>
        </w:tc>
        <w:tc>
          <w:tcPr>
            <w:tcW w:w="4394" w:type="dxa"/>
            <w:gridSpan w:val="3"/>
          </w:tcPr>
          <w:p w14:paraId="61804922" w14:textId="77777777" w:rsidR="001A33BF" w:rsidRPr="00B46739" w:rsidRDefault="001A33BF" w:rsidP="00C563D8">
            <w:pPr>
              <w:spacing w:after="0"/>
              <w:jc w:val="center"/>
            </w:pPr>
            <w:r w:rsidRPr="00B46739">
              <w:t>Copy of tax registration number &amp; certificate</w:t>
            </w:r>
          </w:p>
        </w:tc>
        <w:tc>
          <w:tcPr>
            <w:tcW w:w="1933" w:type="dxa"/>
          </w:tcPr>
          <w:p w14:paraId="118283C8" w14:textId="77777777" w:rsidR="001A33BF" w:rsidRDefault="001A33BF" w:rsidP="00C563D8">
            <w:pPr>
              <w:spacing w:after="0"/>
              <w:jc w:val="center"/>
            </w:pPr>
          </w:p>
        </w:tc>
      </w:tr>
      <w:tr w:rsidR="001A33BF" w14:paraId="5A1631A6" w14:textId="77777777" w:rsidTr="00C563D8">
        <w:trPr>
          <w:trHeight w:val="58"/>
        </w:trPr>
        <w:tc>
          <w:tcPr>
            <w:tcW w:w="2689" w:type="dxa"/>
            <w:gridSpan w:val="2"/>
            <w:vMerge/>
            <w:vAlign w:val="center"/>
          </w:tcPr>
          <w:p w14:paraId="2807CCFB" w14:textId="77777777" w:rsidR="001A33BF" w:rsidRPr="006B071D" w:rsidRDefault="001A33BF" w:rsidP="00C563D8">
            <w:pPr>
              <w:spacing w:after="0"/>
              <w:jc w:val="center"/>
              <w:rPr>
                <w:b/>
              </w:rPr>
            </w:pPr>
          </w:p>
        </w:tc>
        <w:tc>
          <w:tcPr>
            <w:tcW w:w="4394" w:type="dxa"/>
            <w:gridSpan w:val="3"/>
          </w:tcPr>
          <w:p w14:paraId="4E4F799F" w14:textId="77777777" w:rsidR="001A33BF" w:rsidRPr="00B46739" w:rsidRDefault="001A33BF" w:rsidP="00C563D8">
            <w:pPr>
              <w:spacing w:after="0"/>
              <w:jc w:val="center"/>
            </w:pPr>
            <w:r w:rsidRPr="00B46739">
              <w:t>Copy of business registration certificate</w:t>
            </w:r>
          </w:p>
        </w:tc>
        <w:tc>
          <w:tcPr>
            <w:tcW w:w="1933" w:type="dxa"/>
          </w:tcPr>
          <w:p w14:paraId="59F9AAB1" w14:textId="77777777" w:rsidR="001A33BF" w:rsidRDefault="001A33BF" w:rsidP="00C563D8">
            <w:pPr>
              <w:spacing w:after="0"/>
              <w:jc w:val="center"/>
            </w:pPr>
          </w:p>
        </w:tc>
      </w:tr>
      <w:tr w:rsidR="001A33BF" w14:paraId="26B0CF79" w14:textId="77777777" w:rsidTr="00C563D8">
        <w:trPr>
          <w:trHeight w:val="204"/>
        </w:trPr>
        <w:tc>
          <w:tcPr>
            <w:tcW w:w="2689" w:type="dxa"/>
            <w:gridSpan w:val="2"/>
            <w:vMerge/>
            <w:vAlign w:val="center"/>
          </w:tcPr>
          <w:p w14:paraId="207B95FB" w14:textId="77777777" w:rsidR="001A33BF" w:rsidRPr="006B071D" w:rsidRDefault="001A33BF" w:rsidP="00C563D8">
            <w:pPr>
              <w:spacing w:after="0"/>
              <w:jc w:val="center"/>
              <w:rPr>
                <w:b/>
              </w:rPr>
            </w:pPr>
          </w:p>
        </w:tc>
        <w:tc>
          <w:tcPr>
            <w:tcW w:w="4394" w:type="dxa"/>
            <w:gridSpan w:val="3"/>
          </w:tcPr>
          <w:p w14:paraId="40358E82" w14:textId="77777777" w:rsidR="001A33BF" w:rsidRPr="00B46739" w:rsidRDefault="001A33BF" w:rsidP="00C563D8">
            <w:pPr>
              <w:spacing w:after="0"/>
              <w:jc w:val="center"/>
            </w:pPr>
          </w:p>
        </w:tc>
        <w:tc>
          <w:tcPr>
            <w:tcW w:w="1933" w:type="dxa"/>
          </w:tcPr>
          <w:p w14:paraId="61A8E046" w14:textId="77777777" w:rsidR="001A33BF" w:rsidRDefault="001A33BF" w:rsidP="00C563D8">
            <w:pPr>
              <w:spacing w:after="0"/>
              <w:jc w:val="center"/>
            </w:pPr>
          </w:p>
        </w:tc>
      </w:tr>
      <w:tr w:rsidR="001A33BF" w14:paraId="30666D37" w14:textId="77777777" w:rsidTr="00687C56">
        <w:tc>
          <w:tcPr>
            <w:tcW w:w="2689" w:type="dxa"/>
            <w:gridSpan w:val="2"/>
            <w:vMerge/>
            <w:vAlign w:val="center"/>
          </w:tcPr>
          <w:p w14:paraId="681419F7" w14:textId="77777777" w:rsidR="001A33BF" w:rsidRPr="006B071D" w:rsidRDefault="001A33BF" w:rsidP="00C563D8">
            <w:pPr>
              <w:spacing w:after="0"/>
              <w:jc w:val="center"/>
              <w:rPr>
                <w:b/>
              </w:rPr>
            </w:pPr>
          </w:p>
        </w:tc>
        <w:tc>
          <w:tcPr>
            <w:tcW w:w="4394" w:type="dxa"/>
            <w:gridSpan w:val="3"/>
          </w:tcPr>
          <w:p w14:paraId="6634FDBB" w14:textId="77777777" w:rsidR="001A33BF" w:rsidRPr="00B46739" w:rsidRDefault="001A33BF" w:rsidP="00C563D8">
            <w:pPr>
              <w:spacing w:after="0"/>
              <w:jc w:val="center"/>
            </w:pPr>
          </w:p>
        </w:tc>
        <w:tc>
          <w:tcPr>
            <w:tcW w:w="1933" w:type="dxa"/>
          </w:tcPr>
          <w:p w14:paraId="19F6E972" w14:textId="77777777" w:rsidR="001A33BF" w:rsidRDefault="001A33BF" w:rsidP="00C563D8">
            <w:pPr>
              <w:spacing w:after="0"/>
              <w:jc w:val="center"/>
            </w:pPr>
          </w:p>
        </w:tc>
      </w:tr>
      <w:tr w:rsidR="001A33BF" w14:paraId="2D032F85" w14:textId="77777777" w:rsidTr="00687C56">
        <w:tc>
          <w:tcPr>
            <w:tcW w:w="2689" w:type="dxa"/>
            <w:gridSpan w:val="2"/>
            <w:vMerge/>
            <w:vAlign w:val="center"/>
          </w:tcPr>
          <w:p w14:paraId="6478B6A9" w14:textId="77777777" w:rsidR="001A33BF" w:rsidRPr="006B071D" w:rsidRDefault="001A33BF" w:rsidP="00C563D8">
            <w:pPr>
              <w:spacing w:after="0"/>
              <w:jc w:val="center"/>
              <w:rPr>
                <w:b/>
              </w:rPr>
            </w:pPr>
          </w:p>
        </w:tc>
        <w:tc>
          <w:tcPr>
            <w:tcW w:w="4394" w:type="dxa"/>
            <w:gridSpan w:val="3"/>
          </w:tcPr>
          <w:p w14:paraId="06046FE1" w14:textId="77777777" w:rsidR="001A33BF" w:rsidRPr="00B46739" w:rsidRDefault="001A33BF" w:rsidP="00C563D8">
            <w:pPr>
              <w:spacing w:after="0"/>
              <w:jc w:val="center"/>
            </w:pPr>
          </w:p>
        </w:tc>
        <w:tc>
          <w:tcPr>
            <w:tcW w:w="1933" w:type="dxa"/>
          </w:tcPr>
          <w:p w14:paraId="7344AF3A" w14:textId="77777777" w:rsidR="001A33BF" w:rsidRDefault="001A33BF" w:rsidP="00C563D8">
            <w:pPr>
              <w:spacing w:after="0"/>
              <w:jc w:val="center"/>
            </w:pPr>
          </w:p>
        </w:tc>
      </w:tr>
      <w:tr w:rsidR="001A33BF" w14:paraId="46CC8CC8" w14:textId="77777777" w:rsidTr="00687C56">
        <w:tc>
          <w:tcPr>
            <w:tcW w:w="2689" w:type="dxa"/>
            <w:gridSpan w:val="2"/>
            <w:vMerge/>
            <w:vAlign w:val="center"/>
          </w:tcPr>
          <w:p w14:paraId="6E42C712" w14:textId="77777777" w:rsidR="001A33BF" w:rsidRPr="006B071D" w:rsidRDefault="001A33BF" w:rsidP="00C563D8">
            <w:pPr>
              <w:spacing w:after="0"/>
              <w:jc w:val="center"/>
              <w:rPr>
                <w:b/>
              </w:rPr>
            </w:pPr>
          </w:p>
        </w:tc>
        <w:tc>
          <w:tcPr>
            <w:tcW w:w="4394" w:type="dxa"/>
            <w:gridSpan w:val="3"/>
          </w:tcPr>
          <w:p w14:paraId="12DC01DE" w14:textId="77777777" w:rsidR="001A33BF" w:rsidRPr="00B46739" w:rsidRDefault="001A33BF" w:rsidP="00C563D8">
            <w:pPr>
              <w:spacing w:after="0"/>
              <w:jc w:val="center"/>
            </w:pPr>
          </w:p>
        </w:tc>
        <w:tc>
          <w:tcPr>
            <w:tcW w:w="1933" w:type="dxa"/>
          </w:tcPr>
          <w:p w14:paraId="1D404CBC" w14:textId="77777777" w:rsidR="001A33BF" w:rsidRDefault="001A33BF" w:rsidP="00C563D8">
            <w:pPr>
              <w:spacing w:after="0"/>
              <w:jc w:val="center"/>
            </w:pPr>
          </w:p>
        </w:tc>
      </w:tr>
      <w:tr w:rsidR="001A33BF" w14:paraId="7F70FE1B" w14:textId="77777777" w:rsidTr="00687C56">
        <w:tc>
          <w:tcPr>
            <w:tcW w:w="2689" w:type="dxa"/>
            <w:gridSpan w:val="2"/>
            <w:vMerge w:val="restart"/>
            <w:vAlign w:val="center"/>
          </w:tcPr>
          <w:p w14:paraId="3041AF3F" w14:textId="77777777" w:rsidR="001A33BF" w:rsidRPr="006B071D" w:rsidRDefault="001A33BF" w:rsidP="00C563D8">
            <w:pPr>
              <w:spacing w:after="0"/>
              <w:jc w:val="center"/>
              <w:rPr>
                <w:b/>
              </w:rPr>
            </w:pPr>
            <w:r w:rsidRPr="006B071D">
              <w:rPr>
                <w:b/>
              </w:rPr>
              <w:t>Capability Criteria Evidence</w:t>
            </w:r>
          </w:p>
        </w:tc>
        <w:tc>
          <w:tcPr>
            <w:tcW w:w="4394" w:type="dxa"/>
            <w:gridSpan w:val="3"/>
          </w:tcPr>
          <w:p w14:paraId="62ECCE83" w14:textId="77777777" w:rsidR="001A33BF" w:rsidRPr="00B46739" w:rsidRDefault="001A33BF" w:rsidP="00C563D8">
            <w:pPr>
              <w:spacing w:after="0"/>
              <w:jc w:val="center"/>
            </w:pPr>
            <w:r w:rsidRPr="00B46739">
              <w:t>Completed Bidder Response Document</w:t>
            </w:r>
          </w:p>
        </w:tc>
        <w:tc>
          <w:tcPr>
            <w:tcW w:w="1933" w:type="dxa"/>
          </w:tcPr>
          <w:p w14:paraId="31BB747F" w14:textId="77777777" w:rsidR="001A33BF" w:rsidRDefault="001A33BF" w:rsidP="00C563D8">
            <w:pPr>
              <w:spacing w:after="0"/>
              <w:jc w:val="center"/>
            </w:pPr>
          </w:p>
        </w:tc>
      </w:tr>
      <w:tr w:rsidR="001A33BF" w14:paraId="078FD9F3" w14:textId="77777777" w:rsidTr="00687C56">
        <w:tc>
          <w:tcPr>
            <w:tcW w:w="2689" w:type="dxa"/>
            <w:gridSpan w:val="2"/>
            <w:vMerge/>
            <w:vAlign w:val="center"/>
          </w:tcPr>
          <w:p w14:paraId="2CD14713" w14:textId="77777777" w:rsidR="001A33BF" w:rsidRPr="006B071D" w:rsidRDefault="001A33BF" w:rsidP="00C563D8">
            <w:pPr>
              <w:spacing w:after="0"/>
              <w:jc w:val="center"/>
              <w:rPr>
                <w:b/>
              </w:rPr>
            </w:pPr>
          </w:p>
        </w:tc>
        <w:tc>
          <w:tcPr>
            <w:tcW w:w="4394" w:type="dxa"/>
            <w:gridSpan w:val="3"/>
          </w:tcPr>
          <w:p w14:paraId="73A061B7" w14:textId="77777777" w:rsidR="001A33BF" w:rsidRPr="00B46739" w:rsidRDefault="001A33BF" w:rsidP="00C563D8">
            <w:pPr>
              <w:spacing w:after="0"/>
              <w:jc w:val="center"/>
            </w:pPr>
            <w:r w:rsidRPr="00B46739">
              <w:t>Supporting Financial Documents</w:t>
            </w:r>
          </w:p>
        </w:tc>
        <w:tc>
          <w:tcPr>
            <w:tcW w:w="1933" w:type="dxa"/>
          </w:tcPr>
          <w:p w14:paraId="6AD1A410" w14:textId="77777777" w:rsidR="001A33BF" w:rsidRDefault="001A33BF" w:rsidP="00C563D8">
            <w:pPr>
              <w:spacing w:after="0"/>
              <w:jc w:val="center"/>
            </w:pPr>
          </w:p>
        </w:tc>
      </w:tr>
      <w:tr w:rsidR="001A33BF" w14:paraId="4B5B463C" w14:textId="77777777" w:rsidTr="00687C56">
        <w:tc>
          <w:tcPr>
            <w:tcW w:w="2689" w:type="dxa"/>
            <w:gridSpan w:val="2"/>
            <w:vMerge/>
            <w:vAlign w:val="center"/>
          </w:tcPr>
          <w:p w14:paraId="34A8F48D" w14:textId="77777777" w:rsidR="001A33BF" w:rsidRPr="006B071D" w:rsidRDefault="001A33BF" w:rsidP="00C563D8">
            <w:pPr>
              <w:spacing w:after="0"/>
              <w:jc w:val="center"/>
              <w:rPr>
                <w:b/>
              </w:rPr>
            </w:pPr>
          </w:p>
        </w:tc>
        <w:tc>
          <w:tcPr>
            <w:tcW w:w="4394" w:type="dxa"/>
            <w:gridSpan w:val="3"/>
          </w:tcPr>
          <w:p w14:paraId="50BAA4AE" w14:textId="77777777" w:rsidR="001A33BF" w:rsidRPr="00B46739" w:rsidRDefault="001A33BF" w:rsidP="00C563D8">
            <w:pPr>
              <w:spacing w:after="0"/>
              <w:jc w:val="center"/>
            </w:pPr>
          </w:p>
        </w:tc>
        <w:tc>
          <w:tcPr>
            <w:tcW w:w="1933" w:type="dxa"/>
          </w:tcPr>
          <w:p w14:paraId="234C90C9" w14:textId="77777777" w:rsidR="001A33BF" w:rsidRDefault="001A33BF" w:rsidP="00C563D8">
            <w:pPr>
              <w:spacing w:after="0"/>
              <w:jc w:val="center"/>
            </w:pPr>
          </w:p>
        </w:tc>
      </w:tr>
      <w:tr w:rsidR="001A33BF" w14:paraId="21ADDC78" w14:textId="77777777" w:rsidTr="00687C56">
        <w:tc>
          <w:tcPr>
            <w:tcW w:w="2689" w:type="dxa"/>
            <w:gridSpan w:val="2"/>
            <w:vMerge/>
            <w:vAlign w:val="center"/>
          </w:tcPr>
          <w:p w14:paraId="07A25620" w14:textId="77777777" w:rsidR="001A33BF" w:rsidRPr="006B071D" w:rsidRDefault="001A33BF" w:rsidP="00C563D8">
            <w:pPr>
              <w:spacing w:after="0"/>
              <w:jc w:val="center"/>
              <w:rPr>
                <w:b/>
              </w:rPr>
            </w:pPr>
          </w:p>
        </w:tc>
        <w:tc>
          <w:tcPr>
            <w:tcW w:w="4394" w:type="dxa"/>
            <w:gridSpan w:val="3"/>
          </w:tcPr>
          <w:p w14:paraId="79CEB36F" w14:textId="77777777" w:rsidR="001A33BF" w:rsidRPr="00B46739" w:rsidRDefault="001A33BF" w:rsidP="00C563D8">
            <w:pPr>
              <w:spacing w:after="0"/>
              <w:jc w:val="center"/>
            </w:pPr>
          </w:p>
        </w:tc>
        <w:tc>
          <w:tcPr>
            <w:tcW w:w="1933" w:type="dxa"/>
          </w:tcPr>
          <w:p w14:paraId="09C690CE" w14:textId="77777777" w:rsidR="001A33BF" w:rsidRDefault="001A33BF" w:rsidP="00C563D8">
            <w:pPr>
              <w:spacing w:after="0"/>
              <w:jc w:val="center"/>
            </w:pPr>
          </w:p>
        </w:tc>
      </w:tr>
      <w:tr w:rsidR="001A33BF" w14:paraId="0256A362" w14:textId="77777777" w:rsidTr="00687C56">
        <w:tc>
          <w:tcPr>
            <w:tcW w:w="2689" w:type="dxa"/>
            <w:gridSpan w:val="2"/>
            <w:vMerge/>
            <w:vAlign w:val="center"/>
          </w:tcPr>
          <w:p w14:paraId="25EFB2D3" w14:textId="77777777" w:rsidR="001A33BF" w:rsidRPr="006B071D" w:rsidRDefault="001A33BF" w:rsidP="00C563D8">
            <w:pPr>
              <w:spacing w:after="0"/>
              <w:jc w:val="center"/>
              <w:rPr>
                <w:b/>
              </w:rPr>
            </w:pPr>
          </w:p>
        </w:tc>
        <w:tc>
          <w:tcPr>
            <w:tcW w:w="4394" w:type="dxa"/>
            <w:gridSpan w:val="3"/>
          </w:tcPr>
          <w:p w14:paraId="77AC0A36" w14:textId="77777777" w:rsidR="001A33BF" w:rsidRPr="00B46739" w:rsidRDefault="001A33BF" w:rsidP="00C563D8">
            <w:pPr>
              <w:spacing w:after="0"/>
              <w:jc w:val="center"/>
            </w:pPr>
          </w:p>
        </w:tc>
        <w:tc>
          <w:tcPr>
            <w:tcW w:w="1933" w:type="dxa"/>
          </w:tcPr>
          <w:p w14:paraId="1E10B759" w14:textId="77777777" w:rsidR="001A33BF" w:rsidRDefault="001A33BF" w:rsidP="00C563D8">
            <w:pPr>
              <w:spacing w:after="0"/>
              <w:jc w:val="center"/>
            </w:pPr>
          </w:p>
        </w:tc>
      </w:tr>
      <w:tr w:rsidR="001A33BF" w14:paraId="558FBB9D" w14:textId="77777777" w:rsidTr="00687C56">
        <w:tc>
          <w:tcPr>
            <w:tcW w:w="2689" w:type="dxa"/>
            <w:gridSpan w:val="2"/>
            <w:vMerge/>
            <w:vAlign w:val="center"/>
          </w:tcPr>
          <w:p w14:paraId="50C6961B" w14:textId="77777777" w:rsidR="001A33BF" w:rsidRPr="006B071D" w:rsidRDefault="001A33BF" w:rsidP="00C563D8">
            <w:pPr>
              <w:spacing w:after="0"/>
              <w:jc w:val="center"/>
              <w:rPr>
                <w:b/>
              </w:rPr>
            </w:pPr>
          </w:p>
        </w:tc>
        <w:tc>
          <w:tcPr>
            <w:tcW w:w="4394" w:type="dxa"/>
            <w:gridSpan w:val="3"/>
          </w:tcPr>
          <w:p w14:paraId="6D7969CB" w14:textId="77777777" w:rsidR="001A33BF" w:rsidRPr="00B46739" w:rsidRDefault="001A33BF" w:rsidP="00C563D8">
            <w:pPr>
              <w:spacing w:after="0"/>
              <w:jc w:val="center"/>
            </w:pPr>
          </w:p>
        </w:tc>
        <w:tc>
          <w:tcPr>
            <w:tcW w:w="1933" w:type="dxa"/>
          </w:tcPr>
          <w:p w14:paraId="65DC755F" w14:textId="77777777" w:rsidR="001A33BF" w:rsidRDefault="001A33BF" w:rsidP="00C563D8">
            <w:pPr>
              <w:spacing w:after="0"/>
              <w:jc w:val="center"/>
            </w:pPr>
          </w:p>
        </w:tc>
      </w:tr>
      <w:tr w:rsidR="001A33BF" w14:paraId="50CB43C5" w14:textId="77777777" w:rsidTr="00687C56">
        <w:tc>
          <w:tcPr>
            <w:tcW w:w="2689" w:type="dxa"/>
            <w:gridSpan w:val="2"/>
            <w:vMerge w:val="restart"/>
            <w:vAlign w:val="center"/>
          </w:tcPr>
          <w:p w14:paraId="061D6AC7" w14:textId="77777777" w:rsidR="001A33BF" w:rsidRPr="006B071D" w:rsidRDefault="001A33BF" w:rsidP="00C563D8">
            <w:pPr>
              <w:spacing w:after="0"/>
              <w:jc w:val="center"/>
              <w:rPr>
                <w:b/>
              </w:rPr>
            </w:pPr>
            <w:r w:rsidRPr="006B071D">
              <w:rPr>
                <w:b/>
              </w:rPr>
              <w:t>Commercial Criteria Evidence</w:t>
            </w:r>
          </w:p>
        </w:tc>
        <w:tc>
          <w:tcPr>
            <w:tcW w:w="4394" w:type="dxa"/>
            <w:gridSpan w:val="3"/>
          </w:tcPr>
          <w:p w14:paraId="3196079F" w14:textId="77777777" w:rsidR="001A33BF" w:rsidRPr="00B46739" w:rsidRDefault="001A33BF" w:rsidP="00C563D8">
            <w:pPr>
              <w:spacing w:after="0"/>
              <w:jc w:val="center"/>
            </w:pPr>
            <w:r w:rsidRPr="00B46739">
              <w:t>Completed Bidder Response Document</w:t>
            </w:r>
          </w:p>
        </w:tc>
        <w:tc>
          <w:tcPr>
            <w:tcW w:w="1933" w:type="dxa"/>
          </w:tcPr>
          <w:p w14:paraId="63AF227F" w14:textId="77777777" w:rsidR="001A33BF" w:rsidRDefault="001A33BF" w:rsidP="00C563D8">
            <w:pPr>
              <w:spacing w:after="0"/>
              <w:jc w:val="center"/>
            </w:pPr>
          </w:p>
        </w:tc>
      </w:tr>
      <w:tr w:rsidR="001A33BF" w14:paraId="78F95A2C" w14:textId="77777777" w:rsidTr="00687C56">
        <w:tc>
          <w:tcPr>
            <w:tcW w:w="2689" w:type="dxa"/>
            <w:gridSpan w:val="2"/>
            <w:vMerge/>
          </w:tcPr>
          <w:p w14:paraId="20F3AA0B" w14:textId="77777777" w:rsidR="001A33BF" w:rsidRDefault="001A33BF" w:rsidP="00C563D8">
            <w:pPr>
              <w:spacing w:after="0"/>
              <w:jc w:val="center"/>
            </w:pPr>
          </w:p>
        </w:tc>
        <w:tc>
          <w:tcPr>
            <w:tcW w:w="4394" w:type="dxa"/>
            <w:gridSpan w:val="3"/>
          </w:tcPr>
          <w:p w14:paraId="3ECF3ACB" w14:textId="77777777" w:rsidR="001A33BF" w:rsidRPr="00B46739" w:rsidRDefault="001A33BF" w:rsidP="00C563D8">
            <w:pPr>
              <w:spacing w:after="0"/>
              <w:jc w:val="center"/>
            </w:pPr>
          </w:p>
        </w:tc>
        <w:tc>
          <w:tcPr>
            <w:tcW w:w="1933" w:type="dxa"/>
          </w:tcPr>
          <w:p w14:paraId="2F0F4C92" w14:textId="77777777" w:rsidR="001A33BF" w:rsidRDefault="001A33BF" w:rsidP="00C563D8">
            <w:pPr>
              <w:spacing w:after="0"/>
              <w:jc w:val="center"/>
            </w:pPr>
          </w:p>
        </w:tc>
      </w:tr>
      <w:tr w:rsidR="001A33BF" w14:paraId="1AAA9B69" w14:textId="77777777" w:rsidTr="00687C56">
        <w:tc>
          <w:tcPr>
            <w:tcW w:w="2689" w:type="dxa"/>
            <w:gridSpan w:val="2"/>
            <w:vMerge/>
          </w:tcPr>
          <w:p w14:paraId="110541B9" w14:textId="77777777" w:rsidR="001A33BF" w:rsidRDefault="001A33BF" w:rsidP="00C563D8">
            <w:pPr>
              <w:spacing w:after="0"/>
              <w:jc w:val="center"/>
            </w:pPr>
          </w:p>
        </w:tc>
        <w:tc>
          <w:tcPr>
            <w:tcW w:w="4394" w:type="dxa"/>
            <w:gridSpan w:val="3"/>
          </w:tcPr>
          <w:p w14:paraId="11B713E0" w14:textId="77777777" w:rsidR="001A33BF" w:rsidRPr="00B46739" w:rsidRDefault="001A33BF" w:rsidP="00C563D8">
            <w:pPr>
              <w:spacing w:after="0"/>
              <w:jc w:val="center"/>
            </w:pPr>
          </w:p>
        </w:tc>
        <w:tc>
          <w:tcPr>
            <w:tcW w:w="1933" w:type="dxa"/>
          </w:tcPr>
          <w:p w14:paraId="37823EA9" w14:textId="77777777" w:rsidR="001A33BF" w:rsidRDefault="001A33BF" w:rsidP="00C563D8">
            <w:pPr>
              <w:spacing w:after="0"/>
              <w:jc w:val="center"/>
            </w:pPr>
          </w:p>
        </w:tc>
      </w:tr>
      <w:tr w:rsidR="001A33BF" w14:paraId="7D823F57" w14:textId="77777777" w:rsidTr="00687C56">
        <w:tc>
          <w:tcPr>
            <w:tcW w:w="2689" w:type="dxa"/>
            <w:gridSpan w:val="2"/>
            <w:vMerge/>
          </w:tcPr>
          <w:p w14:paraId="1E18BF99" w14:textId="77777777" w:rsidR="001A33BF" w:rsidRDefault="001A33BF" w:rsidP="00C563D8">
            <w:pPr>
              <w:spacing w:after="0"/>
              <w:jc w:val="center"/>
            </w:pPr>
          </w:p>
        </w:tc>
        <w:tc>
          <w:tcPr>
            <w:tcW w:w="4394" w:type="dxa"/>
            <w:gridSpan w:val="3"/>
          </w:tcPr>
          <w:p w14:paraId="367B09C1" w14:textId="77777777" w:rsidR="001A33BF" w:rsidRPr="00B46739" w:rsidRDefault="001A33BF" w:rsidP="00C563D8">
            <w:pPr>
              <w:spacing w:after="0"/>
              <w:jc w:val="center"/>
            </w:pPr>
          </w:p>
        </w:tc>
        <w:tc>
          <w:tcPr>
            <w:tcW w:w="1933" w:type="dxa"/>
          </w:tcPr>
          <w:p w14:paraId="2931FB4B" w14:textId="77777777" w:rsidR="001A33BF" w:rsidRDefault="001A33BF" w:rsidP="00C563D8">
            <w:pPr>
              <w:spacing w:after="0"/>
              <w:jc w:val="center"/>
            </w:pPr>
          </w:p>
        </w:tc>
      </w:tr>
      <w:tr w:rsidR="001A33BF" w14:paraId="028497FE" w14:textId="77777777" w:rsidTr="00C563D8">
        <w:trPr>
          <w:trHeight w:val="271"/>
        </w:trPr>
        <w:tc>
          <w:tcPr>
            <w:tcW w:w="9016" w:type="dxa"/>
            <w:gridSpan w:val="6"/>
          </w:tcPr>
          <w:p w14:paraId="08C4D74F" w14:textId="77777777" w:rsidR="001A33BF" w:rsidRDefault="001A33BF" w:rsidP="00C563D8">
            <w:pPr>
              <w:spacing w:after="0"/>
              <w:jc w:val="center"/>
            </w:pPr>
          </w:p>
        </w:tc>
      </w:tr>
      <w:tr w:rsidR="001A33BF" w14:paraId="0B16A974" w14:textId="77777777" w:rsidTr="00687C56">
        <w:trPr>
          <w:trHeight w:val="461"/>
        </w:trPr>
        <w:tc>
          <w:tcPr>
            <w:tcW w:w="9016" w:type="dxa"/>
            <w:gridSpan w:val="6"/>
            <w:shd w:val="clear" w:color="auto" w:fill="FF0000"/>
            <w:vAlign w:val="center"/>
          </w:tcPr>
          <w:p w14:paraId="33C797C8"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14:paraId="452EE8B7" w14:textId="77777777" w:rsidTr="00C563D8">
        <w:trPr>
          <w:trHeight w:val="248"/>
        </w:trPr>
        <w:tc>
          <w:tcPr>
            <w:tcW w:w="5524" w:type="dxa"/>
            <w:gridSpan w:val="3"/>
            <w:shd w:val="clear" w:color="auto" w:fill="D9D9D9" w:themeFill="background1" w:themeFillShade="D9"/>
            <w:vAlign w:val="center"/>
          </w:tcPr>
          <w:p w14:paraId="7F6F90CB" w14:textId="77777777"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14:paraId="7612AAC9" w14:textId="77777777" w:rsidR="001A33BF" w:rsidRPr="006B071D" w:rsidRDefault="001A33BF" w:rsidP="00C563D8">
            <w:pPr>
              <w:spacing w:after="0"/>
              <w:jc w:val="center"/>
              <w:rPr>
                <w:b/>
              </w:rPr>
            </w:pPr>
            <w:r w:rsidRPr="006B071D">
              <w:rPr>
                <w:b/>
              </w:rPr>
              <w:t>Signature</w:t>
            </w:r>
          </w:p>
        </w:tc>
      </w:tr>
      <w:tr w:rsidR="001A33BF" w14:paraId="561CE7E1" w14:textId="77777777" w:rsidTr="001A33BF">
        <w:trPr>
          <w:trHeight w:val="469"/>
        </w:trPr>
        <w:tc>
          <w:tcPr>
            <w:tcW w:w="5524" w:type="dxa"/>
            <w:gridSpan w:val="3"/>
            <w:vAlign w:val="center"/>
          </w:tcPr>
          <w:p w14:paraId="33A28C86" w14:textId="77777777" w:rsidR="001A33BF" w:rsidRDefault="001A33BF" w:rsidP="00C563D8">
            <w:pPr>
              <w:spacing w:after="0"/>
              <w:jc w:val="center"/>
            </w:pPr>
            <w:r>
              <w:t>Conditions of Tendering</w:t>
            </w:r>
          </w:p>
        </w:tc>
        <w:tc>
          <w:tcPr>
            <w:tcW w:w="3492" w:type="dxa"/>
            <w:gridSpan w:val="3"/>
            <w:vAlign w:val="center"/>
          </w:tcPr>
          <w:p w14:paraId="7DF5B490" w14:textId="77777777" w:rsidR="001A33BF" w:rsidRDefault="001A33BF" w:rsidP="00C563D8">
            <w:pPr>
              <w:spacing w:after="0"/>
              <w:jc w:val="center"/>
            </w:pPr>
          </w:p>
        </w:tc>
      </w:tr>
      <w:tr w:rsidR="001A33BF" w14:paraId="3DCA130E" w14:textId="77777777" w:rsidTr="001A33BF">
        <w:trPr>
          <w:trHeight w:val="547"/>
        </w:trPr>
        <w:tc>
          <w:tcPr>
            <w:tcW w:w="5524" w:type="dxa"/>
            <w:gridSpan w:val="3"/>
            <w:vAlign w:val="center"/>
          </w:tcPr>
          <w:p w14:paraId="2DF88E69" w14:textId="77777777" w:rsidR="001A33BF" w:rsidRDefault="001A33BF" w:rsidP="00C563D8">
            <w:pPr>
              <w:spacing w:after="0"/>
              <w:jc w:val="center"/>
            </w:pPr>
            <w:r>
              <w:t>Terms &amp; Conditions of Purchase</w:t>
            </w:r>
          </w:p>
        </w:tc>
        <w:tc>
          <w:tcPr>
            <w:tcW w:w="3492" w:type="dxa"/>
            <w:gridSpan w:val="3"/>
            <w:vAlign w:val="center"/>
          </w:tcPr>
          <w:p w14:paraId="337C2CA9" w14:textId="77777777" w:rsidR="001A33BF" w:rsidRDefault="001A33BF" w:rsidP="00C563D8">
            <w:pPr>
              <w:spacing w:after="0"/>
              <w:jc w:val="center"/>
            </w:pPr>
          </w:p>
        </w:tc>
      </w:tr>
      <w:tr w:rsidR="001A33BF" w14:paraId="778E2DC0" w14:textId="77777777" w:rsidTr="001A33BF">
        <w:trPr>
          <w:trHeight w:val="569"/>
        </w:trPr>
        <w:tc>
          <w:tcPr>
            <w:tcW w:w="5524" w:type="dxa"/>
            <w:gridSpan w:val="3"/>
            <w:vAlign w:val="center"/>
          </w:tcPr>
          <w:p w14:paraId="0C49DAC1" w14:textId="77777777" w:rsidR="001A33BF" w:rsidRDefault="001A33BF" w:rsidP="00C563D8">
            <w:pPr>
              <w:spacing w:after="0"/>
              <w:jc w:val="center"/>
            </w:pPr>
            <w:r>
              <w:t>Child Safeguarding Policy</w:t>
            </w:r>
          </w:p>
        </w:tc>
        <w:tc>
          <w:tcPr>
            <w:tcW w:w="3492" w:type="dxa"/>
            <w:gridSpan w:val="3"/>
            <w:vAlign w:val="center"/>
          </w:tcPr>
          <w:p w14:paraId="0859C95A" w14:textId="77777777" w:rsidR="001A33BF" w:rsidRDefault="001A33BF" w:rsidP="00C563D8">
            <w:pPr>
              <w:spacing w:after="0"/>
              <w:jc w:val="center"/>
            </w:pPr>
          </w:p>
        </w:tc>
      </w:tr>
      <w:tr w:rsidR="001A33BF" w14:paraId="62428141" w14:textId="77777777" w:rsidTr="001A33BF">
        <w:trPr>
          <w:trHeight w:val="563"/>
        </w:trPr>
        <w:tc>
          <w:tcPr>
            <w:tcW w:w="5524" w:type="dxa"/>
            <w:gridSpan w:val="3"/>
            <w:vAlign w:val="center"/>
          </w:tcPr>
          <w:p w14:paraId="247E1776" w14:textId="77777777" w:rsidR="001A33BF" w:rsidRDefault="001A33BF" w:rsidP="00C563D8">
            <w:pPr>
              <w:spacing w:after="0"/>
              <w:jc w:val="center"/>
            </w:pPr>
            <w:r>
              <w:t>Anti-Bribery &amp; Corruption Policy</w:t>
            </w:r>
          </w:p>
        </w:tc>
        <w:tc>
          <w:tcPr>
            <w:tcW w:w="3492" w:type="dxa"/>
            <w:gridSpan w:val="3"/>
            <w:vAlign w:val="center"/>
          </w:tcPr>
          <w:p w14:paraId="1456D553" w14:textId="77777777" w:rsidR="001A33BF" w:rsidRDefault="001A33BF" w:rsidP="00C563D8">
            <w:pPr>
              <w:spacing w:after="0"/>
              <w:jc w:val="center"/>
            </w:pPr>
          </w:p>
        </w:tc>
      </w:tr>
      <w:tr w:rsidR="001A33BF" w14:paraId="016081A0" w14:textId="77777777" w:rsidTr="001A33BF">
        <w:trPr>
          <w:trHeight w:val="543"/>
        </w:trPr>
        <w:tc>
          <w:tcPr>
            <w:tcW w:w="5524" w:type="dxa"/>
            <w:gridSpan w:val="3"/>
            <w:vAlign w:val="center"/>
          </w:tcPr>
          <w:p w14:paraId="2C658BFB" w14:textId="77777777" w:rsidR="001A33BF" w:rsidRDefault="001A33BF" w:rsidP="00C563D8">
            <w:pPr>
              <w:spacing w:after="0"/>
              <w:jc w:val="center"/>
            </w:pPr>
            <w:r>
              <w:t>Human Trafficking &amp; Modern Slavery Policy</w:t>
            </w:r>
          </w:p>
        </w:tc>
        <w:tc>
          <w:tcPr>
            <w:tcW w:w="3492" w:type="dxa"/>
            <w:gridSpan w:val="3"/>
            <w:vAlign w:val="center"/>
          </w:tcPr>
          <w:p w14:paraId="4EB7EF34" w14:textId="77777777" w:rsidR="001A33BF" w:rsidRDefault="001A33BF" w:rsidP="00C563D8">
            <w:pPr>
              <w:spacing w:after="0"/>
              <w:jc w:val="center"/>
            </w:pPr>
          </w:p>
        </w:tc>
      </w:tr>
      <w:tr w:rsidR="001A33BF" w14:paraId="611410A1" w14:textId="77777777" w:rsidTr="001A33BF">
        <w:trPr>
          <w:trHeight w:val="565"/>
        </w:trPr>
        <w:tc>
          <w:tcPr>
            <w:tcW w:w="5524" w:type="dxa"/>
            <w:gridSpan w:val="3"/>
            <w:vAlign w:val="center"/>
          </w:tcPr>
          <w:p w14:paraId="6E598188" w14:textId="77777777" w:rsidR="001A33BF" w:rsidRDefault="001A33BF" w:rsidP="00C563D8">
            <w:pPr>
              <w:spacing w:after="0"/>
              <w:jc w:val="center"/>
            </w:pPr>
            <w:r>
              <w:t>IAPG Code of Conduct</w:t>
            </w:r>
          </w:p>
        </w:tc>
        <w:tc>
          <w:tcPr>
            <w:tcW w:w="3492" w:type="dxa"/>
            <w:gridSpan w:val="3"/>
            <w:vAlign w:val="center"/>
          </w:tcPr>
          <w:p w14:paraId="7ACB3743" w14:textId="77777777" w:rsidR="001A33BF" w:rsidRDefault="001A33BF" w:rsidP="00C563D8">
            <w:pPr>
              <w:spacing w:after="0"/>
              <w:jc w:val="center"/>
            </w:pPr>
          </w:p>
        </w:tc>
      </w:tr>
    </w:tbl>
    <w:p w14:paraId="59CEE41A"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71119DB2"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4BDBB737" w14:textId="77777777"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47109511"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6233901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6F2B4679"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6A3B8FC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0A07E75E"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6C43B05A"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7BD1572A"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909EAC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7C81C71C"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19C07B0E"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083D818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AA00AA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28C4F83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77235A3"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63806CC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50DA01D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568525AA" w14:textId="77777777" w:rsidR="00291AA4" w:rsidRPr="00DF3B24" w:rsidRDefault="00656D09" w:rsidP="00DF3B24">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4D02CA11" w14:textId="77777777" w:rsidR="00291AA4" w:rsidRPr="00DF3B24" w:rsidRDefault="00291AA4" w:rsidP="00DF3B24">
      <w:pPr>
        <w:spacing w:after="0" w:line="240" w:lineRule="auto"/>
        <w:rPr>
          <w:rFonts w:ascii="Gill Sans MT" w:hAnsi="Gill Sans MT" w:cstheme="minorHAnsi"/>
          <w:bCs/>
        </w:rPr>
      </w:pPr>
    </w:p>
    <w:p w14:paraId="7F0EC9CF" w14:textId="77777777" w:rsidR="00291AA4" w:rsidRPr="00DF3B24" w:rsidRDefault="00291AA4" w:rsidP="00DF3B24">
      <w:pPr>
        <w:spacing w:after="0" w:line="240" w:lineRule="auto"/>
        <w:rPr>
          <w:rFonts w:ascii="Gill Sans MT" w:hAnsi="Gill Sans MT" w:cstheme="minorHAnsi"/>
          <w:i/>
        </w:rPr>
      </w:pPr>
    </w:p>
    <w:p w14:paraId="75611005" w14:textId="77777777" w:rsidR="00291AA4" w:rsidRPr="00DF3B24" w:rsidRDefault="00291AA4" w:rsidP="00DF3B24">
      <w:pPr>
        <w:spacing w:after="0" w:line="240" w:lineRule="auto"/>
        <w:rPr>
          <w:rFonts w:ascii="Gill Sans MT" w:hAnsi="Gill Sans MT" w:cstheme="minorHAnsi"/>
        </w:rPr>
      </w:pPr>
    </w:p>
    <w:p w14:paraId="27B0798B" w14:textId="77777777" w:rsidR="00301A30" w:rsidRPr="00DF3B24" w:rsidRDefault="00301A30" w:rsidP="00DF3B24">
      <w:pPr>
        <w:spacing w:before="100" w:beforeAutospacing="1" w:after="0" w:line="240" w:lineRule="auto"/>
        <w:ind w:left="7"/>
        <w:rPr>
          <w:rFonts w:ascii="Gill Sans MT" w:hAnsi="Gill Sans MT" w:cs="Arial"/>
          <w:bCs/>
          <w:spacing w:val="-3"/>
        </w:rPr>
      </w:pPr>
    </w:p>
    <w:p w14:paraId="3833885D"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2C031A79"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0E1B60C3"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8131690" w14:textId="74D9079F" w:rsidR="00F67576" w:rsidRPr="00EC39A7" w:rsidRDefault="00F67576" w:rsidP="00EC39A7">
      <w:pPr>
        <w:rPr>
          <w:rFonts w:cs="Arial"/>
          <w:b/>
          <w:bCs/>
          <w:spacing w:val="-3"/>
        </w:rPr>
      </w:pPr>
      <w:bookmarkStart w:id="11" w:name="_PART_4_-"/>
      <w:bookmarkStart w:id="12" w:name="_SCHEDULE_1_–"/>
      <w:bookmarkEnd w:id="11"/>
      <w:bookmarkEnd w:id="12"/>
      <w:r w:rsidRPr="00AA3D36">
        <w:rPr>
          <w:rFonts w:ascii="Gill Sans MT" w:hAnsi="Gill Sans MT"/>
          <w:b/>
          <w:color w:val="000000" w:themeColor="text1"/>
          <w:sz w:val="24"/>
        </w:rPr>
        <w:t>SCHEDULE 1 – TERMS &amp; CONDITIONS OF BIDDING</w:t>
      </w:r>
    </w:p>
    <w:p w14:paraId="0F557871" w14:textId="77777777" w:rsidR="00F67576" w:rsidRPr="00FC265F" w:rsidRDefault="00F67576" w:rsidP="00F67576">
      <w:pPr>
        <w:spacing w:after="0" w:line="276" w:lineRule="auto"/>
        <w:rPr>
          <w:rFonts w:ascii="Gill Sans MT" w:hAnsi="Gill Sans MT" w:cs="Arial"/>
          <w:i/>
        </w:rPr>
      </w:pPr>
    </w:p>
    <w:p w14:paraId="5CFA50B4" w14:textId="77777777"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14:paraId="09F6F870"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62A59B81" w14:textId="77777777" w:rsidR="00F67576" w:rsidRPr="00FC265F" w:rsidRDefault="00F67576" w:rsidP="00F67576">
      <w:pPr>
        <w:spacing w:after="0" w:line="276" w:lineRule="auto"/>
        <w:ind w:left="142"/>
        <w:rPr>
          <w:rFonts w:ascii="Gill Sans MT" w:hAnsi="Gill Sans MT" w:cs="Arial"/>
        </w:rPr>
      </w:pPr>
    </w:p>
    <w:p w14:paraId="064B9442"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1C836D2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78FEA44A"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5BF19D2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5F2694CB"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66270F5A"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0384E736"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1CA6AB3B"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4103BB25"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(i)</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14:paraId="472F4392" w14:textId="77777777" w:rsidR="00F67576" w:rsidRPr="00FC265F" w:rsidRDefault="00F67576" w:rsidP="00F67576">
      <w:pPr>
        <w:tabs>
          <w:tab w:val="left" w:pos="720"/>
        </w:tabs>
        <w:spacing w:after="0" w:line="276" w:lineRule="auto"/>
        <w:ind w:left="142"/>
        <w:rPr>
          <w:rFonts w:ascii="Gill Sans MT" w:hAnsi="Gill Sans MT" w:cs="Arial"/>
        </w:rPr>
      </w:pPr>
    </w:p>
    <w:p w14:paraId="7B401CAA"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14:paraId="6598A3C9"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2BD043F1" w14:textId="77777777" w:rsidR="00F67576" w:rsidRPr="00FC265F" w:rsidRDefault="00F67576" w:rsidP="00F67576">
      <w:pPr>
        <w:spacing w:after="0" w:line="276" w:lineRule="auto"/>
        <w:ind w:left="142"/>
        <w:rPr>
          <w:rFonts w:ascii="Gill Sans MT" w:hAnsi="Gill Sans MT" w:cs="Arial"/>
        </w:rPr>
      </w:pPr>
    </w:p>
    <w:p w14:paraId="6FCB39EF"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14:paraId="627A674E"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14:paraId="0CDA0151" w14:textId="77777777" w:rsidR="00F67576" w:rsidRPr="00FC265F" w:rsidRDefault="00F67576" w:rsidP="00F67576">
      <w:pPr>
        <w:spacing w:after="0" w:line="276" w:lineRule="auto"/>
        <w:ind w:left="142"/>
        <w:rPr>
          <w:rFonts w:ascii="Gill Sans MT" w:hAnsi="Gill Sans MT" w:cs="Arial"/>
        </w:rPr>
      </w:pPr>
    </w:p>
    <w:p w14:paraId="22713C12"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14:paraId="6D1A487E"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245BEE54" w14:textId="77777777" w:rsidR="00F67576" w:rsidRPr="00FC265F" w:rsidRDefault="00F67576" w:rsidP="00F67576">
      <w:pPr>
        <w:spacing w:after="0" w:line="276" w:lineRule="auto"/>
        <w:ind w:left="142"/>
        <w:rPr>
          <w:rFonts w:ascii="Gill Sans MT" w:hAnsi="Gill Sans MT" w:cs="Arial"/>
        </w:rPr>
      </w:pPr>
    </w:p>
    <w:p w14:paraId="75D2DD5C"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14:paraId="35831240"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005FF699"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14:paraId="7C83FAC9" w14:textId="77777777" w:rsidR="00F67576" w:rsidRPr="00FC265F" w:rsidRDefault="00F67576" w:rsidP="00F67576">
      <w:pPr>
        <w:keepLines/>
        <w:spacing w:after="0"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6E38DB7E" w14:textId="77777777" w:rsidR="00F67576" w:rsidRPr="00FC265F" w:rsidRDefault="00F67576" w:rsidP="00F67576">
      <w:pPr>
        <w:keepLines/>
        <w:spacing w:after="0" w:line="276" w:lineRule="auto"/>
        <w:ind w:left="142"/>
        <w:rPr>
          <w:rFonts w:ascii="Gill Sans MT" w:hAnsi="Gill Sans MT" w:cs="Arial"/>
        </w:rPr>
      </w:pPr>
    </w:p>
    <w:p w14:paraId="16495D5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Prices</w:t>
      </w:r>
    </w:p>
    <w:p w14:paraId="178EDA7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Tendered prices must be shown as both inclusive of and exclusive of any Value Added Tax chargeable or any similar tax (if applicable).</w:t>
      </w:r>
    </w:p>
    <w:p w14:paraId="5E5F53AE" w14:textId="77777777" w:rsidR="00F67576" w:rsidRPr="00FC265F" w:rsidRDefault="00F67576" w:rsidP="00F67576">
      <w:pPr>
        <w:spacing w:after="0" w:line="276" w:lineRule="auto"/>
        <w:ind w:left="142"/>
        <w:rPr>
          <w:rFonts w:ascii="Gill Sans MT" w:hAnsi="Gill Sans MT" w:cs="Arial"/>
        </w:rPr>
      </w:pPr>
    </w:p>
    <w:p w14:paraId="0A1A1541"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25AE065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14:paraId="20358255" w14:textId="77777777" w:rsidR="00F67576" w:rsidRPr="00FC265F" w:rsidRDefault="00F67576" w:rsidP="00F67576">
      <w:pPr>
        <w:spacing w:after="0" w:line="276" w:lineRule="auto"/>
        <w:ind w:left="142"/>
        <w:rPr>
          <w:rFonts w:ascii="Gill Sans MT" w:hAnsi="Gill Sans MT" w:cs="Arial"/>
        </w:rPr>
      </w:pPr>
    </w:p>
    <w:p w14:paraId="3FD5CB19"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07DD5E38"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52743F8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50B68FF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06BEA43F"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5AAFB55D"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21CD9EA2"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684B6B44"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305EF54F"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45F596DD" w14:textId="77777777" w:rsidR="00F67576" w:rsidRPr="00FC265F" w:rsidRDefault="00F67576" w:rsidP="00F67576">
      <w:pPr>
        <w:spacing w:after="0" w:line="276" w:lineRule="auto"/>
        <w:ind w:left="142"/>
        <w:rPr>
          <w:rFonts w:ascii="Gill Sans MT" w:hAnsi="Gill Sans MT" w:cs="Arial"/>
        </w:rPr>
      </w:pPr>
    </w:p>
    <w:p w14:paraId="79A97AD7"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14:paraId="75DA932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5D4BFB2F" w14:textId="77777777" w:rsidR="00F67576" w:rsidRPr="00FC265F" w:rsidRDefault="00F67576" w:rsidP="00F67576">
      <w:pPr>
        <w:spacing w:after="0" w:line="276" w:lineRule="auto"/>
        <w:ind w:left="142"/>
        <w:rPr>
          <w:rFonts w:ascii="Gill Sans MT" w:hAnsi="Gill Sans MT" w:cs="Arial"/>
        </w:rPr>
      </w:pPr>
    </w:p>
    <w:p w14:paraId="46F026F2"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0612E8D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14:paraId="1E7B01D5" w14:textId="77777777" w:rsidR="00F67576" w:rsidRPr="00FC265F" w:rsidRDefault="00F67576" w:rsidP="00F67576">
      <w:pPr>
        <w:spacing w:after="0" w:line="276" w:lineRule="auto"/>
        <w:ind w:left="142"/>
        <w:rPr>
          <w:rFonts w:ascii="Gill Sans MT" w:hAnsi="Gill Sans MT" w:cs="Arial"/>
        </w:rPr>
      </w:pPr>
    </w:p>
    <w:p w14:paraId="700202AC"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Anti-Bribery and Corruption</w:t>
      </w:r>
    </w:p>
    <w:p w14:paraId="182D667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20C09EF3" w14:textId="77777777" w:rsidR="00F67576" w:rsidRPr="00FC265F" w:rsidRDefault="00F67576" w:rsidP="00F67576">
      <w:pPr>
        <w:spacing w:after="0" w:line="276" w:lineRule="auto"/>
        <w:ind w:left="142"/>
        <w:rPr>
          <w:rFonts w:ascii="Gill Sans MT" w:hAnsi="Gill Sans MT" w:cs="Arial"/>
        </w:rPr>
      </w:pPr>
    </w:p>
    <w:p w14:paraId="189EA134"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14:paraId="189B01F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14:paraId="0DA70B71" w14:textId="77777777" w:rsidR="00F67576" w:rsidRPr="00FC265F" w:rsidRDefault="00F67576" w:rsidP="00F67576">
      <w:pPr>
        <w:spacing w:after="0" w:line="276" w:lineRule="auto"/>
        <w:ind w:left="142"/>
        <w:rPr>
          <w:rFonts w:ascii="Gill Sans MT" w:hAnsi="Gill Sans MT" w:cs="Arial"/>
        </w:rPr>
      </w:pPr>
    </w:p>
    <w:p w14:paraId="5C6EB60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14:paraId="1E4B2648" w14:textId="77777777" w:rsidR="00F67576" w:rsidRPr="00FC265F" w:rsidRDefault="00F67576" w:rsidP="00F67576">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440860E9" w14:textId="77777777" w:rsidR="00F67576" w:rsidRPr="00FC265F" w:rsidRDefault="00F67576" w:rsidP="00F67576">
      <w:pPr>
        <w:spacing w:after="0" w:line="276" w:lineRule="auto"/>
        <w:ind w:left="142"/>
        <w:rPr>
          <w:rFonts w:ascii="Gill Sans MT" w:hAnsi="Gill Sans MT" w:cs="Arial"/>
        </w:rPr>
      </w:pPr>
    </w:p>
    <w:p w14:paraId="107AB2CC"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14:paraId="4E2A0204"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14:paraId="3C9C3F5A"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xml:space="preserve">  </w:t>
      </w:r>
      <w:r w:rsidRPr="00FC265F">
        <w:rPr>
          <w:rFonts w:ascii="Gill Sans MT" w:hAnsi="Gill Sans MT" w:cs="Arial"/>
        </w:rPr>
        <w:t>proceedings concerning those matters, or are in any analogous </w:t>
      </w:r>
      <w:r w:rsidRPr="00FC265F">
        <w:rPr>
          <w:rFonts w:ascii="Gill Sans MT" w:eastAsia="Arial" w:hAnsi="Gill Sans MT" w:cs="Arial"/>
        </w:rPr>
        <w:t xml:space="preserve"> </w:t>
      </w:r>
      <w:r w:rsidRPr="00FC265F">
        <w:rPr>
          <w:rFonts w:ascii="Gill Sans MT" w:hAnsi="Gill Sans MT" w:cs="Arial"/>
        </w:rPr>
        <w:t>situation arising from a similar procedure provided for in national </w:t>
      </w:r>
      <w:r w:rsidRPr="00FC265F">
        <w:rPr>
          <w:rFonts w:ascii="Gill Sans MT" w:eastAsia="Arial" w:hAnsi="Gill Sans MT" w:cs="Arial"/>
        </w:rPr>
        <w:t xml:space="preserve"> </w:t>
      </w:r>
      <w:r w:rsidRPr="00FC265F">
        <w:rPr>
          <w:rFonts w:ascii="Gill Sans MT" w:hAnsi="Gill Sans MT" w:cs="Arial"/>
        </w:rPr>
        <w:t>legislation or regulations;</w:t>
      </w:r>
    </w:p>
    <w:p w14:paraId="513728C0"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 xml:space="preserve">Neither it nor a company to which it regularly subcontracts has been convicted of fraud, corruption, involvement in a criminal organisation, any money laundering offence, any offence concerning </w:t>
      </w:r>
      <w:r w:rsidRPr="00FC265F">
        <w:rPr>
          <w:rFonts w:ascii="Gill Sans MT" w:hAnsi="Gill Sans MT" w:cs="Arial"/>
        </w:rPr>
        <w:lastRenderedPageBreak/>
        <w:t>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4C232B69"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7C4536EE"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065935DC" w14:textId="77777777" w:rsidR="00F67576" w:rsidRPr="00FC265F" w:rsidRDefault="00F67576" w:rsidP="00F67576">
      <w:pPr>
        <w:spacing w:after="0" w:line="276" w:lineRule="auto"/>
        <w:ind w:left="142"/>
        <w:rPr>
          <w:rFonts w:ascii="Gill Sans MT" w:hAnsi="Gill Sans MT" w:cs="Arial"/>
        </w:rPr>
      </w:pPr>
    </w:p>
    <w:p w14:paraId="2773F3E4"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14:paraId="266049C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14:paraId="56FBD406"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1601DDDF"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60A978DF"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608EDA14"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63510DA6" w14:textId="77777777" w:rsidR="00F67576" w:rsidRPr="00FC265F" w:rsidRDefault="00F67576" w:rsidP="00F67576">
      <w:pPr>
        <w:spacing w:after="0" w:line="276" w:lineRule="auto"/>
        <w:ind w:left="142"/>
        <w:rPr>
          <w:rFonts w:ascii="Gill Sans MT" w:hAnsi="Gill Sans MT" w:cs="Arial"/>
        </w:rPr>
      </w:pPr>
    </w:p>
    <w:p w14:paraId="37859816"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14:paraId="1B28445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72D33205" w14:textId="77777777" w:rsidR="00F67576" w:rsidRDefault="00F67576">
      <w:pPr>
        <w:rPr>
          <w:rFonts w:eastAsiaTheme="majorEastAsia" w:cstheme="minorHAnsi"/>
          <w:b/>
          <w:sz w:val="32"/>
          <w:szCs w:val="32"/>
        </w:rPr>
      </w:pPr>
    </w:p>
    <w:p w14:paraId="2B32D74A" w14:textId="77777777" w:rsidR="00F67576" w:rsidRDefault="00F67576">
      <w:pPr>
        <w:rPr>
          <w:rFonts w:eastAsiaTheme="majorEastAsia" w:cstheme="minorHAnsi"/>
          <w:b/>
          <w:sz w:val="32"/>
          <w:szCs w:val="32"/>
        </w:rPr>
      </w:pPr>
      <w:r>
        <w:rPr>
          <w:rFonts w:cstheme="minorHAnsi"/>
          <w:b/>
        </w:rPr>
        <w:br w:type="page"/>
      </w:r>
    </w:p>
    <w:p w14:paraId="5879F3E5" w14:textId="77777777" w:rsidR="001046FA" w:rsidRPr="002E6366" w:rsidRDefault="009D533C" w:rsidP="002E6366">
      <w:pPr>
        <w:pStyle w:val="Heading1"/>
        <w:jc w:val="center"/>
        <w:rPr>
          <w:rFonts w:asciiTheme="minorHAnsi" w:hAnsiTheme="minorHAnsi" w:cstheme="minorHAnsi"/>
          <w:b/>
          <w:color w:val="auto"/>
        </w:rPr>
      </w:pPr>
      <w:bookmarkStart w:id="13" w:name="_GoBack"/>
      <w:bookmarkEnd w:id="13"/>
      <w:r w:rsidRPr="002E6366">
        <w:rPr>
          <w:rFonts w:asciiTheme="minorHAnsi" w:hAnsiTheme="minorHAnsi" w:cstheme="minorHAnsi"/>
          <w:b/>
          <w:color w:val="auto"/>
        </w:rPr>
        <w:lastRenderedPageBreak/>
        <w:t xml:space="preserve">PART 4 - </w:t>
      </w:r>
      <w:r w:rsidR="00634365" w:rsidRPr="002E6366">
        <w:rPr>
          <w:rFonts w:asciiTheme="minorHAnsi" w:hAnsiTheme="minorHAnsi" w:cstheme="minorHAnsi"/>
          <w:b/>
          <w:color w:val="auto"/>
        </w:rPr>
        <w:t>APPENDICES</w:t>
      </w:r>
    </w:p>
    <w:p w14:paraId="598E7301" w14:textId="77777777" w:rsidR="00634365" w:rsidRDefault="009D533C" w:rsidP="009D533C">
      <w:pPr>
        <w:spacing w:before="100" w:beforeAutospacing="1"/>
        <w:ind w:left="7"/>
        <w:rPr>
          <w:rFonts w:cs="Arial"/>
          <w:bCs/>
          <w:spacing w:val="-3"/>
        </w:rPr>
      </w:pPr>
      <w:r w:rsidRPr="009D533C">
        <w:rPr>
          <w:rFonts w:cs="Arial"/>
          <w:b/>
          <w:bCs/>
          <w:spacing w:val="-3"/>
        </w:rPr>
        <w:t>Appendix 1</w:t>
      </w:r>
      <w:r>
        <w:rPr>
          <w:rFonts w:cs="Arial"/>
          <w:bCs/>
          <w:spacing w:val="-3"/>
        </w:rPr>
        <w:t xml:space="preserve"> -</w:t>
      </w:r>
      <w:r w:rsidR="00634365">
        <w:rPr>
          <w:rFonts w:cs="Arial"/>
          <w:bCs/>
          <w:spacing w:val="-3"/>
        </w:rPr>
        <w:t xml:space="preserve"> Terms &amp; Conditions of Purchase</w:t>
      </w:r>
    </w:p>
    <w:p w14:paraId="48DECCE6" w14:textId="77777777" w:rsidR="00634365" w:rsidRDefault="00634365" w:rsidP="009D533C">
      <w:pPr>
        <w:spacing w:before="100" w:beforeAutospacing="1"/>
        <w:ind w:left="7"/>
        <w:rPr>
          <w:rFonts w:cs="Arial"/>
          <w:bCs/>
          <w:spacing w:val="-3"/>
        </w:rPr>
      </w:pPr>
      <w:r w:rsidRPr="009D533C">
        <w:rPr>
          <w:rFonts w:cs="Arial"/>
          <w:b/>
          <w:bCs/>
          <w:spacing w:val="-3"/>
        </w:rPr>
        <w:t>Appendix 2</w:t>
      </w:r>
      <w:r>
        <w:rPr>
          <w:rFonts w:cs="Arial"/>
          <w:bCs/>
          <w:spacing w:val="-3"/>
        </w:rPr>
        <w:t xml:space="preserve"> – Save the Childrens Safeguarding Policy</w:t>
      </w:r>
    </w:p>
    <w:p w14:paraId="26675DBC" w14:textId="77777777" w:rsidR="00634365" w:rsidRDefault="00634365" w:rsidP="009D533C">
      <w:pPr>
        <w:spacing w:before="100" w:beforeAutospacing="1"/>
        <w:ind w:left="7"/>
        <w:rPr>
          <w:rFonts w:cs="Arial"/>
          <w:bCs/>
          <w:spacing w:val="-3"/>
        </w:rPr>
      </w:pPr>
      <w:r w:rsidRPr="009D533C">
        <w:rPr>
          <w:rFonts w:cs="Arial"/>
          <w:b/>
          <w:bCs/>
          <w:spacing w:val="-3"/>
        </w:rPr>
        <w:t>Appendix 3</w:t>
      </w:r>
      <w:r>
        <w:rPr>
          <w:rFonts w:cs="Arial"/>
          <w:bCs/>
          <w:spacing w:val="-3"/>
        </w:rPr>
        <w:t xml:space="preserve"> – Save the Childrens Anti-Bribery and Corruption Policy</w:t>
      </w:r>
    </w:p>
    <w:p w14:paraId="6683C864" w14:textId="77777777" w:rsidR="00634365" w:rsidRDefault="00634365" w:rsidP="009D533C">
      <w:pPr>
        <w:spacing w:before="100" w:beforeAutospacing="1"/>
        <w:ind w:left="7"/>
        <w:rPr>
          <w:rFonts w:cs="Arial"/>
          <w:bCs/>
          <w:spacing w:val="-3"/>
        </w:rPr>
      </w:pPr>
      <w:r w:rsidRPr="009D533C">
        <w:rPr>
          <w:rFonts w:cs="Arial"/>
          <w:b/>
          <w:bCs/>
          <w:spacing w:val="-3"/>
        </w:rPr>
        <w:t>Appendix 4</w:t>
      </w:r>
      <w:r>
        <w:rPr>
          <w:rFonts w:cs="Arial"/>
          <w:bCs/>
          <w:spacing w:val="-3"/>
        </w:rPr>
        <w:t xml:space="preserve"> – Save the Childrens Human Trafficking and Modern Slavery Policy</w:t>
      </w:r>
    </w:p>
    <w:p w14:paraId="68AB8F06" w14:textId="77777777" w:rsidR="00634365" w:rsidRDefault="00634365" w:rsidP="009D533C">
      <w:pPr>
        <w:spacing w:before="100" w:beforeAutospacing="1"/>
        <w:ind w:left="7"/>
        <w:rPr>
          <w:rFonts w:cs="Arial"/>
          <w:bCs/>
          <w:spacing w:val="-3"/>
        </w:rPr>
      </w:pPr>
      <w:r w:rsidRPr="009D533C">
        <w:rPr>
          <w:rFonts w:cs="Arial"/>
          <w:b/>
          <w:bCs/>
          <w:spacing w:val="-3"/>
        </w:rPr>
        <w:t>Appendix 5</w:t>
      </w:r>
      <w:r>
        <w:rPr>
          <w:rFonts w:cs="Arial"/>
          <w:bCs/>
          <w:spacing w:val="-3"/>
        </w:rPr>
        <w:t xml:space="preserve"> – Code of Conduct for IAPG Agencies and Suppliers </w:t>
      </w:r>
    </w:p>
    <w:p w14:paraId="189ACC33" w14:textId="77777777" w:rsidR="00634365" w:rsidRDefault="00634365" w:rsidP="001031BC">
      <w:pPr>
        <w:spacing w:before="100" w:beforeAutospacing="1"/>
        <w:rPr>
          <w:rFonts w:cs="Arial"/>
          <w:b/>
          <w:bCs/>
          <w:spacing w:val="-3"/>
        </w:rPr>
      </w:pPr>
    </w:p>
    <w:p w14:paraId="05986D0A" w14:textId="77777777" w:rsidR="001031BC" w:rsidRDefault="001031BC" w:rsidP="001031BC">
      <w:pPr>
        <w:spacing w:before="100" w:beforeAutospacing="1"/>
        <w:rPr>
          <w:rFonts w:cs="Arial"/>
          <w:b/>
          <w:bCs/>
          <w:spacing w:val="-3"/>
        </w:rPr>
      </w:pPr>
    </w:p>
    <w:p w14:paraId="439BC810" w14:textId="77777777" w:rsidR="001031BC" w:rsidRDefault="001031BC" w:rsidP="001031BC">
      <w:pPr>
        <w:spacing w:before="100" w:beforeAutospacing="1"/>
        <w:rPr>
          <w:rFonts w:cs="Arial"/>
          <w:b/>
          <w:bCs/>
          <w:spacing w:val="-3"/>
        </w:rPr>
      </w:pPr>
    </w:p>
    <w:p w14:paraId="4A56E6D4" w14:textId="77777777" w:rsidR="001031BC" w:rsidRDefault="001031BC" w:rsidP="001031BC">
      <w:pPr>
        <w:spacing w:before="100" w:beforeAutospacing="1"/>
        <w:rPr>
          <w:rFonts w:cs="Arial"/>
          <w:b/>
          <w:bCs/>
          <w:spacing w:val="-3"/>
        </w:rPr>
      </w:pPr>
    </w:p>
    <w:p w14:paraId="02E224C4" w14:textId="77777777" w:rsidR="001031BC" w:rsidRDefault="001031BC" w:rsidP="001031BC">
      <w:pPr>
        <w:spacing w:before="100" w:beforeAutospacing="1"/>
        <w:rPr>
          <w:rFonts w:cs="Arial"/>
          <w:b/>
          <w:bCs/>
          <w:spacing w:val="-3"/>
        </w:rPr>
      </w:pPr>
    </w:p>
    <w:p w14:paraId="38A92D33" w14:textId="77777777" w:rsidR="001031BC" w:rsidRDefault="001031BC" w:rsidP="001031BC">
      <w:pPr>
        <w:spacing w:before="100" w:beforeAutospacing="1"/>
        <w:rPr>
          <w:rFonts w:cs="Arial"/>
          <w:b/>
          <w:bCs/>
          <w:spacing w:val="-3"/>
        </w:rPr>
      </w:pPr>
    </w:p>
    <w:p w14:paraId="4D37C7A2" w14:textId="77777777" w:rsidR="001031BC" w:rsidRDefault="001031BC" w:rsidP="001031BC">
      <w:pPr>
        <w:rPr>
          <w:rFonts w:cs="Arial"/>
          <w:b/>
          <w:bCs/>
          <w:spacing w:val="-3"/>
        </w:rPr>
      </w:pPr>
    </w:p>
    <w:p w14:paraId="6FF274FB" w14:textId="77777777" w:rsidR="001031BC" w:rsidRDefault="001031BC" w:rsidP="001031BC">
      <w:pPr>
        <w:rPr>
          <w:rFonts w:cs="Arial"/>
          <w:b/>
          <w:bCs/>
          <w:spacing w:val="-3"/>
        </w:rPr>
      </w:pPr>
    </w:p>
    <w:p w14:paraId="437EA6F0" w14:textId="77777777" w:rsidR="001031BC" w:rsidRDefault="001031BC">
      <w:pPr>
        <w:rPr>
          <w:rFonts w:cs="Arial"/>
          <w:b/>
          <w:bCs/>
          <w:spacing w:val="-3"/>
        </w:rPr>
      </w:pPr>
      <w:r>
        <w:rPr>
          <w:rFonts w:cs="Arial"/>
          <w:b/>
          <w:bCs/>
          <w:spacing w:val="-3"/>
        </w:rPr>
        <w:br w:type="page"/>
      </w:r>
    </w:p>
    <w:p w14:paraId="6CD71270" w14:textId="77777777" w:rsidR="001031BC" w:rsidRDefault="001031BC" w:rsidP="001031BC"/>
    <w:p w14:paraId="11EB36F2" w14:textId="77777777" w:rsidR="001031BC" w:rsidRDefault="001031BC" w:rsidP="00F67576">
      <w:pPr>
        <w:pStyle w:val="Heading2"/>
        <w:jc w:val="center"/>
        <w:rPr>
          <w:rFonts w:asciiTheme="minorHAnsi" w:hAnsiTheme="minorHAnsi"/>
          <w:b/>
          <w:color w:val="auto"/>
          <w:sz w:val="24"/>
          <w:szCs w:val="24"/>
        </w:rPr>
      </w:pPr>
      <w:commentRangeStart w:id="14"/>
      <w:r w:rsidRPr="001031BC">
        <w:rPr>
          <w:rFonts w:asciiTheme="minorHAnsi" w:hAnsiTheme="minorHAnsi"/>
          <w:b/>
          <w:color w:val="auto"/>
          <w:sz w:val="24"/>
          <w:szCs w:val="24"/>
        </w:rPr>
        <w:t>APPENDIX 1 – TERMS &amp; CONDITIONS OF PURCHASE</w:t>
      </w:r>
      <w:commentRangeEnd w:id="14"/>
      <w:r>
        <w:rPr>
          <w:rStyle w:val="CommentReference"/>
          <w:rFonts w:asciiTheme="minorHAnsi" w:eastAsiaTheme="minorEastAsia" w:hAnsiTheme="minorHAnsi" w:cstheme="minorBidi"/>
          <w:color w:val="auto"/>
        </w:rPr>
        <w:commentReference w:id="14"/>
      </w:r>
    </w:p>
    <w:p w14:paraId="07A796E4" w14:textId="77777777" w:rsidR="001031BC" w:rsidRDefault="001031BC" w:rsidP="001031BC"/>
    <w:p w14:paraId="43546C6A" w14:textId="77777777" w:rsidR="001031BC" w:rsidRDefault="001031BC" w:rsidP="001031BC"/>
    <w:p w14:paraId="18CFF235" w14:textId="77777777" w:rsidR="001031BC" w:rsidRDefault="001031BC" w:rsidP="001031BC"/>
    <w:p w14:paraId="7C8B8A9B" w14:textId="77777777" w:rsidR="001031BC" w:rsidRDefault="001031BC">
      <w:r>
        <w:br w:type="page"/>
      </w:r>
    </w:p>
    <w:p w14:paraId="105154B9" w14:textId="77777777" w:rsidR="001031BC" w:rsidRPr="001031BC" w:rsidRDefault="001031BC" w:rsidP="001031BC"/>
    <w:p w14:paraId="1B2BECCA" w14:textId="77777777" w:rsid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t>APPENDIX 2 – SAVE THE CHILDRENS SAFEGUARDING POLICY</w:t>
      </w:r>
    </w:p>
    <w:p w14:paraId="7F27C1F8" w14:textId="77777777" w:rsidR="001031BC" w:rsidRDefault="001031BC" w:rsidP="001031BC"/>
    <w:p w14:paraId="334936F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1ACE5C8D"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9C1574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093D1DC7"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08AC0196"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49C5840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3965C9CB"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10FB49C4"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13498F97"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08164DDB"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5AB56E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7D554C19" w14:textId="77777777" w:rsidR="001031BC" w:rsidRPr="006B3793" w:rsidRDefault="001031BC" w:rsidP="001031BC">
      <w:pPr>
        <w:keepLines/>
        <w:widowControl w:val="0"/>
        <w:spacing w:after="0" w:line="240" w:lineRule="auto"/>
        <w:ind w:left="360"/>
        <w:rPr>
          <w:rFonts w:cs="Arial"/>
        </w:rPr>
      </w:pPr>
    </w:p>
    <w:p w14:paraId="4C5549E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7F00EF44" w14:textId="77777777" w:rsidR="001031BC" w:rsidRPr="006B3793" w:rsidRDefault="001031BC" w:rsidP="001031BC">
      <w:pPr>
        <w:keepLines/>
        <w:widowControl w:val="0"/>
        <w:spacing w:after="0" w:line="240" w:lineRule="auto"/>
        <w:ind w:left="360"/>
        <w:rPr>
          <w:rFonts w:cs="Arial"/>
        </w:rPr>
      </w:pPr>
    </w:p>
    <w:p w14:paraId="61E8076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1D71C707" w14:textId="77777777" w:rsidR="001031BC" w:rsidRPr="006B3793" w:rsidRDefault="001031BC" w:rsidP="001031BC">
      <w:pPr>
        <w:keepLines/>
        <w:widowControl w:val="0"/>
        <w:spacing w:after="0" w:line="240" w:lineRule="auto"/>
        <w:ind w:left="360"/>
        <w:rPr>
          <w:rFonts w:cs="Arial"/>
        </w:rPr>
      </w:pPr>
    </w:p>
    <w:p w14:paraId="30ED16A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128A1C7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577201DA" w14:textId="77777777" w:rsidR="001031BC" w:rsidRPr="006B3793" w:rsidRDefault="001031BC" w:rsidP="001031BC">
      <w:pPr>
        <w:keepLines/>
        <w:widowControl w:val="0"/>
        <w:spacing w:after="0" w:line="240" w:lineRule="auto"/>
        <w:ind w:left="360"/>
        <w:rPr>
          <w:rFonts w:cs="Arial"/>
        </w:rPr>
      </w:pPr>
    </w:p>
    <w:p w14:paraId="4BBDEA20"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4FCBB6F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55375722" w14:textId="77777777" w:rsidR="001031BC" w:rsidRPr="006B3793" w:rsidRDefault="001031BC" w:rsidP="001031BC">
      <w:pPr>
        <w:keepLines/>
        <w:widowControl w:val="0"/>
        <w:spacing w:after="0" w:line="240" w:lineRule="auto"/>
        <w:ind w:left="360"/>
        <w:rPr>
          <w:rFonts w:cs="Arial"/>
        </w:rPr>
      </w:pPr>
    </w:p>
    <w:p w14:paraId="471683A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45C652E6"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64670D3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60737BCE" w14:textId="77777777" w:rsidR="001031BC" w:rsidRPr="006B3793" w:rsidRDefault="001031BC" w:rsidP="001031BC">
      <w:pPr>
        <w:keepLines/>
        <w:widowControl w:val="0"/>
        <w:spacing w:after="0" w:line="240" w:lineRule="auto"/>
        <w:ind w:left="360"/>
        <w:rPr>
          <w:rFonts w:cs="Arial"/>
        </w:rPr>
      </w:pPr>
    </w:p>
    <w:p w14:paraId="496172D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lastRenderedPageBreak/>
        <w:t xml:space="preserve">Acting in ways intended to shame, humiliate, belittle or degrade children, or otherwise perpetrate any form of emotional abuse.  </w:t>
      </w:r>
    </w:p>
    <w:p w14:paraId="3A7F7640" w14:textId="77777777" w:rsidR="001031BC" w:rsidRPr="006B3793" w:rsidRDefault="001031BC" w:rsidP="001031BC">
      <w:pPr>
        <w:keepLines/>
        <w:widowControl w:val="0"/>
        <w:spacing w:after="0" w:line="240" w:lineRule="auto"/>
        <w:rPr>
          <w:rFonts w:cs="Arial"/>
        </w:rPr>
      </w:pPr>
    </w:p>
    <w:p w14:paraId="46E84E6A"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59151831" w14:textId="77777777" w:rsidR="001031BC" w:rsidRPr="006B3793" w:rsidRDefault="001031BC" w:rsidP="001031BC">
      <w:pPr>
        <w:keepLines/>
        <w:widowControl w:val="0"/>
        <w:spacing w:after="0" w:line="240" w:lineRule="auto"/>
        <w:rPr>
          <w:rFonts w:cs="Arial"/>
        </w:rPr>
      </w:pPr>
    </w:p>
    <w:p w14:paraId="194DE7E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5CC6ED39" w14:textId="77777777" w:rsidR="001031BC" w:rsidRPr="006B3793" w:rsidRDefault="001031BC" w:rsidP="001031BC">
      <w:pPr>
        <w:keepLines/>
        <w:widowControl w:val="0"/>
        <w:spacing w:after="0" w:line="240" w:lineRule="auto"/>
        <w:rPr>
          <w:rFonts w:cs="Arial"/>
        </w:rPr>
      </w:pPr>
    </w:p>
    <w:p w14:paraId="56878F2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298BB724"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6FFDB019"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7259AEFB"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759AD5C8"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50084A93"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6921B90D"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4DC504C8"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1A555D6D"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57EDE03C" w14:textId="77777777" w:rsidR="001031BC" w:rsidRDefault="001031BC" w:rsidP="001031BC">
      <w:pPr>
        <w:rPr>
          <w:rFonts w:cs="Arial"/>
          <w:color w:val="000000"/>
          <w:sz w:val="24"/>
        </w:rPr>
      </w:pPr>
    </w:p>
    <w:p w14:paraId="5BC03C21" w14:textId="77777777" w:rsidR="001031BC" w:rsidRDefault="001031BC" w:rsidP="001031BC">
      <w:pPr>
        <w:rPr>
          <w:rFonts w:cs="Arial"/>
          <w:color w:val="000000"/>
          <w:sz w:val="24"/>
        </w:rPr>
      </w:pPr>
    </w:p>
    <w:p w14:paraId="78CFB220"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52F1644B"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11A17607"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7A39A9C7"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11334330"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76A540B5"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3CB04967"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51FCD2C0"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lastRenderedPageBreak/>
        <w:t>Reporting:</w:t>
      </w:r>
      <w:r w:rsidRPr="006B3793">
        <w:rPr>
          <w:rFonts w:cs="Arial"/>
          <w:color w:val="000000"/>
        </w:rPr>
        <w:t xml:space="preserve"> Ensuring that you are clear on what steps to take where concerns arise regarding the safety of children.</w:t>
      </w:r>
    </w:p>
    <w:p w14:paraId="6B2E03E3"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5F580A22"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4F899F2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6DAA9A97" w14:textId="77777777" w:rsidR="001031BC" w:rsidRPr="006B3793" w:rsidRDefault="001031BC" w:rsidP="001031BC">
      <w:pPr>
        <w:keepLines/>
        <w:widowControl w:val="0"/>
        <w:spacing w:after="0" w:line="240" w:lineRule="auto"/>
        <w:ind w:left="360"/>
        <w:rPr>
          <w:rFonts w:cs="Arial"/>
        </w:rPr>
      </w:pPr>
    </w:p>
    <w:p w14:paraId="44F9786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318C263D" w14:textId="77777777" w:rsidR="001031BC" w:rsidRPr="006B3793" w:rsidRDefault="001031BC" w:rsidP="001031BC">
      <w:pPr>
        <w:keepLines/>
        <w:widowControl w:val="0"/>
        <w:spacing w:after="0" w:line="240" w:lineRule="auto"/>
        <w:ind w:left="360"/>
        <w:rPr>
          <w:rFonts w:cs="Arial"/>
        </w:rPr>
      </w:pPr>
    </w:p>
    <w:p w14:paraId="68A3B57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6B74B499" w14:textId="77777777" w:rsidR="001031BC" w:rsidRPr="006B3793" w:rsidRDefault="001031BC" w:rsidP="001031BC">
      <w:pPr>
        <w:keepLines/>
        <w:widowControl w:val="0"/>
        <w:spacing w:after="0" w:line="240" w:lineRule="auto"/>
        <w:ind w:left="360"/>
        <w:rPr>
          <w:rFonts w:cs="Arial"/>
        </w:rPr>
      </w:pPr>
    </w:p>
    <w:p w14:paraId="774137C8"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1C05EA9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2A04A0B5" w14:textId="77777777" w:rsidR="001031BC" w:rsidRPr="006B3793" w:rsidRDefault="001031BC" w:rsidP="001031BC">
      <w:pPr>
        <w:keepLines/>
        <w:widowControl w:val="0"/>
        <w:spacing w:after="0" w:line="240" w:lineRule="auto"/>
        <w:ind w:left="360"/>
        <w:rPr>
          <w:rFonts w:cs="Arial"/>
        </w:rPr>
      </w:pPr>
    </w:p>
    <w:p w14:paraId="0E96060A"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2C726FA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3D31E7C1" w14:textId="77777777" w:rsidR="001031BC" w:rsidRPr="006B3793" w:rsidRDefault="001031BC" w:rsidP="001031BC">
      <w:pPr>
        <w:keepLines/>
        <w:widowControl w:val="0"/>
        <w:spacing w:after="0" w:line="240" w:lineRule="auto"/>
        <w:ind w:left="360"/>
        <w:rPr>
          <w:rFonts w:cs="Arial"/>
        </w:rPr>
      </w:pPr>
    </w:p>
    <w:p w14:paraId="3E94B6A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6A2FC87B"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462B102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7D171FC6" w14:textId="77777777" w:rsidR="001031BC" w:rsidRPr="006B3793" w:rsidRDefault="001031BC" w:rsidP="001031BC">
      <w:pPr>
        <w:keepLines/>
        <w:widowControl w:val="0"/>
        <w:spacing w:after="0" w:line="240" w:lineRule="auto"/>
        <w:ind w:left="360"/>
        <w:rPr>
          <w:rFonts w:cs="Arial"/>
        </w:rPr>
      </w:pPr>
    </w:p>
    <w:p w14:paraId="7B2AE1F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372AD3DC" w14:textId="77777777" w:rsidR="001031BC" w:rsidRPr="006B3793" w:rsidRDefault="001031BC" w:rsidP="001031BC">
      <w:pPr>
        <w:keepLines/>
        <w:widowControl w:val="0"/>
        <w:spacing w:after="0" w:line="240" w:lineRule="auto"/>
        <w:rPr>
          <w:rFonts w:cs="Arial"/>
        </w:rPr>
      </w:pPr>
    </w:p>
    <w:p w14:paraId="010E7BC3"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23AE9D57" w14:textId="77777777" w:rsidR="001031BC" w:rsidRPr="006B3793" w:rsidRDefault="001031BC" w:rsidP="001031BC">
      <w:pPr>
        <w:keepLines/>
        <w:widowControl w:val="0"/>
        <w:spacing w:after="0" w:line="240" w:lineRule="auto"/>
        <w:rPr>
          <w:rFonts w:cs="Arial"/>
        </w:rPr>
      </w:pPr>
    </w:p>
    <w:p w14:paraId="7CD6E09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5A738305" w14:textId="77777777" w:rsidR="001031BC" w:rsidRPr="006B3793" w:rsidRDefault="001031BC" w:rsidP="001031BC">
      <w:pPr>
        <w:keepLines/>
        <w:widowControl w:val="0"/>
        <w:spacing w:after="0" w:line="240" w:lineRule="auto"/>
        <w:rPr>
          <w:rFonts w:cs="Arial"/>
        </w:rPr>
      </w:pPr>
    </w:p>
    <w:p w14:paraId="1C763DD8"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7F2F57F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564D9589"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796E92A4"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21FC90AC"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7146C9F5"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43BEB40A"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060DBD2D"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lastRenderedPageBreak/>
        <w:t>keep any information confidential to you and the manager.</w:t>
      </w:r>
      <w:r w:rsidRPr="006B3793">
        <w:rPr>
          <w:rFonts w:cs="Arial"/>
          <w:sz w:val="24"/>
          <w:szCs w:val="24"/>
        </w:rPr>
        <w:t xml:space="preserve"> </w:t>
      </w:r>
    </w:p>
    <w:p w14:paraId="581F1D25"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3CADFE51" w14:textId="77777777" w:rsidR="001031BC" w:rsidRPr="001031BC" w:rsidRDefault="001031BC" w:rsidP="001031BC">
      <w:r w:rsidRPr="009D533C">
        <w:rPr>
          <w:rFonts w:cs="Arial"/>
          <w:color w:val="000000"/>
          <w:sz w:val="24"/>
        </w:rPr>
        <w:br w:type="page"/>
      </w:r>
      <w:r w:rsidRPr="009D533C">
        <w:rPr>
          <w:rFonts w:cs="Arial"/>
          <w:color w:val="000000"/>
          <w:sz w:val="24"/>
        </w:rPr>
        <w:lastRenderedPageBreak/>
        <w:br w:type="page"/>
      </w:r>
    </w:p>
    <w:p w14:paraId="7A023626" w14:textId="77777777" w:rsidR="001031BC" w:rsidRP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lastRenderedPageBreak/>
        <w:t>APPENDIX 3 -  SAVE THE CHILDRENS ANTI BRIBERY &amp; CORRUPTION POLICY</w:t>
      </w:r>
    </w:p>
    <w:p w14:paraId="41E45002" w14:textId="77777777" w:rsidR="001031BC" w:rsidRDefault="001031BC" w:rsidP="00F67576"/>
    <w:p w14:paraId="6EDE2E79"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Our values and principles</w:t>
      </w:r>
    </w:p>
    <w:p w14:paraId="5CA9B850"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7610C5AD"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What we do</w:t>
      </w:r>
    </w:p>
    <w:p w14:paraId="7C7C7E45"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is committed to preventing acts of bribery and corruption through the following means:</w:t>
      </w:r>
    </w:p>
    <w:p w14:paraId="4F052A28" w14:textId="77777777" w:rsidR="001031BC" w:rsidRPr="006B3793" w:rsidRDefault="001031BC" w:rsidP="00F67576">
      <w:pPr>
        <w:spacing w:before="100" w:beforeAutospacing="1" w:after="100"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142F1B92"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6E417E1D"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619002B6" w14:textId="77777777" w:rsidR="001031BC" w:rsidRPr="006B3793" w:rsidRDefault="001031BC" w:rsidP="00F67576">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6CC4FAC6" w14:textId="77777777" w:rsidR="001031BC" w:rsidRPr="006B3793" w:rsidRDefault="001031BC" w:rsidP="00F67576">
      <w:pPr>
        <w:spacing w:after="0" w:line="240" w:lineRule="auto"/>
        <w:rPr>
          <w:rFonts w:cs="Arial"/>
          <w:color w:val="000000"/>
        </w:rPr>
      </w:pPr>
    </w:p>
    <w:p w14:paraId="5BD56508"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14:paraId="2491BB59"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05CD1E33" w14:textId="77777777" w:rsidR="001031BC" w:rsidRPr="006B3793" w:rsidRDefault="001031BC" w:rsidP="00F67576">
      <w:pPr>
        <w:spacing w:after="0"/>
        <w:ind w:left="234"/>
        <w:rPr>
          <w:rFonts w:cs="Arial"/>
          <w:color w:val="000000"/>
          <w:sz w:val="12"/>
          <w:szCs w:val="12"/>
        </w:rPr>
      </w:pPr>
    </w:p>
    <w:p w14:paraId="290C4E57"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582621D7" w14:textId="77777777" w:rsidR="001031BC" w:rsidRPr="006B3793" w:rsidRDefault="001031BC" w:rsidP="00F67576">
      <w:pPr>
        <w:spacing w:after="0"/>
        <w:ind w:left="234"/>
        <w:rPr>
          <w:rFonts w:cs="Arial"/>
          <w:color w:val="000000"/>
          <w:sz w:val="12"/>
          <w:szCs w:val="12"/>
        </w:rPr>
      </w:pPr>
    </w:p>
    <w:p w14:paraId="49ED24D3"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29AA85D3" w14:textId="77777777" w:rsidR="001031BC" w:rsidRPr="006B3793" w:rsidRDefault="001031BC" w:rsidP="00F67576">
      <w:pPr>
        <w:spacing w:after="0"/>
        <w:ind w:left="234"/>
        <w:rPr>
          <w:rFonts w:cs="Arial"/>
          <w:color w:val="000000"/>
          <w:sz w:val="12"/>
          <w:szCs w:val="12"/>
        </w:rPr>
      </w:pPr>
    </w:p>
    <w:p w14:paraId="0DDCBAF5"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67FD1188" w14:textId="77777777" w:rsidR="001031BC" w:rsidRPr="006B3793" w:rsidRDefault="001031BC" w:rsidP="00F67576">
      <w:pPr>
        <w:spacing w:after="0"/>
        <w:ind w:left="234"/>
        <w:rPr>
          <w:rFonts w:cs="Arial"/>
          <w:color w:val="000000"/>
          <w:sz w:val="12"/>
          <w:szCs w:val="12"/>
        </w:rPr>
      </w:pPr>
    </w:p>
    <w:p w14:paraId="72968803"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13ECD3BA" w14:textId="77777777" w:rsidR="001031BC" w:rsidRPr="006B3793" w:rsidRDefault="001031BC" w:rsidP="00F67576">
      <w:pPr>
        <w:spacing w:after="0"/>
        <w:ind w:left="234"/>
        <w:rPr>
          <w:rFonts w:cs="Arial"/>
          <w:color w:val="000000"/>
          <w:sz w:val="12"/>
          <w:szCs w:val="12"/>
        </w:rPr>
      </w:pPr>
    </w:p>
    <w:p w14:paraId="7F834B2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6AE6128B" w14:textId="77777777" w:rsidR="001031BC" w:rsidRPr="006B3793" w:rsidRDefault="001031BC" w:rsidP="00F67576">
      <w:pPr>
        <w:spacing w:after="0"/>
        <w:ind w:left="234"/>
        <w:rPr>
          <w:rFonts w:cs="Arial"/>
          <w:color w:val="000000"/>
          <w:sz w:val="12"/>
          <w:szCs w:val="12"/>
        </w:rPr>
      </w:pPr>
    </w:p>
    <w:p w14:paraId="17624B85"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30F7EBE2" w14:textId="77777777" w:rsidR="001031BC" w:rsidRPr="006B3793" w:rsidRDefault="001031BC" w:rsidP="00F67576">
      <w:pPr>
        <w:spacing w:after="0"/>
        <w:ind w:left="234"/>
        <w:rPr>
          <w:rFonts w:cs="Arial"/>
          <w:color w:val="000000"/>
          <w:sz w:val="12"/>
          <w:szCs w:val="12"/>
        </w:rPr>
      </w:pPr>
    </w:p>
    <w:p w14:paraId="32210A47"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38942314" w14:textId="77777777" w:rsidR="001031BC" w:rsidRPr="006B3793" w:rsidRDefault="001031BC" w:rsidP="00F67576">
      <w:pPr>
        <w:spacing w:after="0" w:line="240" w:lineRule="auto"/>
        <w:rPr>
          <w:rFonts w:cs="Arial"/>
          <w:color w:val="000000"/>
        </w:rPr>
      </w:pPr>
    </w:p>
    <w:p w14:paraId="26129594"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lastRenderedPageBreak/>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3201040A" w14:textId="77777777" w:rsidR="001031BC" w:rsidRPr="00424518" w:rsidRDefault="001031BC" w:rsidP="00F67576">
      <w:pPr>
        <w:spacing w:before="100" w:beforeAutospacing="1" w:after="100"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6C04D317"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t>You are obliged to:-</w:t>
      </w:r>
    </w:p>
    <w:p w14:paraId="102302EF" w14:textId="77777777" w:rsidR="001031BC" w:rsidRPr="006B3793" w:rsidRDefault="001031BC" w:rsidP="00F67576">
      <w:pPr>
        <w:numPr>
          <w:ilvl w:val="0"/>
          <w:numId w:val="8"/>
        </w:numPr>
        <w:spacing w:beforeAutospacing="1" w:after="100" w:afterAutospacing="1" w:line="240" w:lineRule="auto"/>
        <w:rPr>
          <w:rFonts w:cs="Arial"/>
        </w:rPr>
      </w:pPr>
      <w:r w:rsidRPr="006B3793">
        <w:rPr>
          <w:rFonts w:cs="Arial"/>
          <w:color w:val="000000"/>
        </w:rPr>
        <w:t>act quickly and get help</w:t>
      </w:r>
      <w:r w:rsidRPr="006B3793">
        <w:rPr>
          <w:rFonts w:cs="Arial"/>
        </w:rPr>
        <w:t xml:space="preserve"> </w:t>
      </w:r>
    </w:p>
    <w:p w14:paraId="2A343BC1" w14:textId="77777777" w:rsidR="001031BC" w:rsidRPr="006B3793" w:rsidRDefault="001031BC" w:rsidP="00F67576">
      <w:pPr>
        <w:numPr>
          <w:ilvl w:val="0"/>
          <w:numId w:val="9"/>
        </w:numPr>
        <w:spacing w:beforeAutospacing="1" w:after="100" w:afterAutospacing="1" w:line="240" w:lineRule="auto"/>
        <w:rPr>
          <w:rFonts w:cs="Arial"/>
        </w:rPr>
      </w:pPr>
      <w:r w:rsidRPr="006B3793">
        <w:rPr>
          <w:rFonts w:cs="Arial"/>
          <w:color w:val="000000"/>
        </w:rPr>
        <w:t>encourage your own staff to report on bribery and corruption</w:t>
      </w:r>
    </w:p>
    <w:p w14:paraId="30E5260B" w14:textId="77777777" w:rsidR="001031BC" w:rsidRPr="006B3793" w:rsidRDefault="001031BC" w:rsidP="00F67576">
      <w:pPr>
        <w:numPr>
          <w:ilvl w:val="0"/>
          <w:numId w:val="10"/>
        </w:numPr>
        <w:spacing w:beforeAutospacing="1" w:after="100"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61F1400C" w14:textId="77777777" w:rsidR="001031BC" w:rsidRPr="006B3793" w:rsidRDefault="001031BC" w:rsidP="00F67576">
      <w:pPr>
        <w:numPr>
          <w:ilvl w:val="0"/>
          <w:numId w:val="11"/>
        </w:numPr>
        <w:spacing w:beforeAutospacing="1" w:after="100"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14:paraId="7F32F435" w14:textId="77777777" w:rsidR="001031BC" w:rsidRPr="00424518" w:rsidRDefault="001031BC" w:rsidP="00F67576">
      <w:pPr>
        <w:spacing w:after="0"/>
        <w:rPr>
          <w:rFonts w:cs="Arial"/>
        </w:rPr>
      </w:pPr>
      <w:r w:rsidRPr="00424518">
        <w:rPr>
          <w:rFonts w:cs="Arial"/>
        </w:rPr>
        <w:t>Attempted corruption is as serious as the actual acts and will be treated in the same way under this policy.</w:t>
      </w:r>
    </w:p>
    <w:p w14:paraId="60CF8C03" w14:textId="77777777" w:rsidR="001031BC" w:rsidRPr="00424518" w:rsidRDefault="001031BC" w:rsidP="00F67576">
      <w:pPr>
        <w:spacing w:after="0"/>
        <w:rPr>
          <w:rFonts w:cs="Arial"/>
        </w:rPr>
      </w:pPr>
    </w:p>
    <w:p w14:paraId="153B4B8C" w14:textId="77777777" w:rsidR="001031BC" w:rsidRDefault="001031BC" w:rsidP="00F67576">
      <w:pPr>
        <w:rPr>
          <w:rFonts w:cs="Arial"/>
          <w:color w:val="000000"/>
        </w:rPr>
      </w:pPr>
      <w:r w:rsidRPr="006B3793">
        <w:rPr>
          <w:rFonts w:cs="Arial"/>
          <w:color w:val="000000"/>
        </w:rPr>
        <w:t>If you want to know more about the Anti-Bribery and Corruption Policy then please contact your Save the Children representative.</w:t>
      </w:r>
    </w:p>
    <w:p w14:paraId="1ECE0863" w14:textId="77777777" w:rsidR="001031BC" w:rsidRDefault="001031BC" w:rsidP="00F67576">
      <w:pPr>
        <w:rPr>
          <w:rFonts w:cs="Arial"/>
          <w:color w:val="000000"/>
        </w:rPr>
      </w:pPr>
    </w:p>
    <w:p w14:paraId="61247F3A" w14:textId="77777777" w:rsidR="001031BC" w:rsidRDefault="001031BC" w:rsidP="00F67576">
      <w:pPr>
        <w:rPr>
          <w:rFonts w:cs="Arial"/>
          <w:color w:val="000000"/>
        </w:rPr>
      </w:pPr>
      <w:r>
        <w:rPr>
          <w:rFonts w:cs="Arial"/>
          <w:color w:val="000000"/>
        </w:rPr>
        <w:br w:type="page"/>
      </w:r>
    </w:p>
    <w:p w14:paraId="5031B5ED" w14:textId="77777777" w:rsidR="001031BC" w:rsidRPr="001031BC" w:rsidRDefault="001031BC" w:rsidP="00F67576"/>
    <w:p w14:paraId="1E1D277B" w14:textId="77777777" w:rsidR="00875CB1" w:rsidRPr="00875CB1" w:rsidRDefault="00875CB1" w:rsidP="00F67576">
      <w:pPr>
        <w:pStyle w:val="Heading2"/>
        <w:jc w:val="center"/>
        <w:rPr>
          <w:rFonts w:asciiTheme="minorHAnsi" w:hAnsiTheme="minorHAnsi"/>
          <w:b/>
          <w:color w:val="auto"/>
          <w:sz w:val="24"/>
        </w:rPr>
      </w:pPr>
      <w:r w:rsidRPr="00875CB1">
        <w:rPr>
          <w:rFonts w:asciiTheme="minorHAnsi" w:hAnsiTheme="minorHAnsi"/>
          <w:b/>
          <w:color w:val="auto"/>
          <w:sz w:val="24"/>
        </w:rPr>
        <w:t>APPENDIX 4 – SAVE THE CHILDRENS HUMAN TRAFFICKING &amp; MODERN SLAVERY POLICY</w:t>
      </w:r>
    </w:p>
    <w:p w14:paraId="5F80601D" w14:textId="77777777" w:rsidR="00875CB1" w:rsidRDefault="00875CB1" w:rsidP="00F67576"/>
    <w:p w14:paraId="5AF42ED8" w14:textId="77777777" w:rsidR="00875CB1" w:rsidRPr="006B3793" w:rsidRDefault="00875CB1" w:rsidP="00F67576">
      <w:pPr>
        <w:spacing w:before="100" w:beforeAutospacing="1" w:after="100" w:afterAutospacing="1"/>
        <w:rPr>
          <w:rFonts w:cs="Arial"/>
        </w:rPr>
      </w:pPr>
      <w:r w:rsidRPr="006B3793">
        <w:rPr>
          <w:rFonts w:cs="Arial"/>
          <w:b/>
          <w:bCs/>
        </w:rPr>
        <w:t>1.</w:t>
      </w:r>
      <w:r w:rsidRPr="006B3793">
        <w:rPr>
          <w:rFonts w:cs="Arial"/>
          <w:b/>
          <w:bCs/>
        </w:rPr>
        <w:tab/>
        <w:t>Our values and principles</w:t>
      </w:r>
    </w:p>
    <w:p w14:paraId="64B60D67" w14:textId="77777777" w:rsidR="00875CB1" w:rsidRPr="006B3793" w:rsidRDefault="00875CB1" w:rsidP="00F67576">
      <w:pPr>
        <w:spacing w:before="100" w:beforeAutospacing="1" w:after="100"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14:paraId="372D08B4" w14:textId="77777777" w:rsidR="00875CB1" w:rsidRPr="006B3793" w:rsidRDefault="00875CB1" w:rsidP="00F67576">
      <w:pPr>
        <w:spacing w:before="100" w:beforeAutospacing="1" w:after="100"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55B3A486" w14:textId="77777777" w:rsidR="00875CB1" w:rsidRPr="006B3793" w:rsidRDefault="00875CB1" w:rsidP="00F67576">
      <w:pPr>
        <w:spacing w:before="100" w:beforeAutospacing="1" w:after="100" w:afterAutospacing="1"/>
        <w:rPr>
          <w:rFonts w:cs="Arial"/>
          <w:b/>
        </w:rPr>
      </w:pPr>
      <w:r w:rsidRPr="006B3793">
        <w:rPr>
          <w:rFonts w:cs="Arial"/>
          <w:b/>
        </w:rPr>
        <w:t>2.</w:t>
      </w:r>
      <w:r w:rsidRPr="006B3793">
        <w:rPr>
          <w:rFonts w:cs="Arial"/>
          <w:b/>
        </w:rPr>
        <w:tab/>
        <w:t>What is human trafficking and modern slavery?</w:t>
      </w:r>
    </w:p>
    <w:p w14:paraId="67BB9F4A" w14:textId="77777777" w:rsidR="00875CB1" w:rsidRPr="006B3793" w:rsidRDefault="00875CB1" w:rsidP="00F67576">
      <w:pPr>
        <w:pStyle w:val="Level2Number"/>
        <w:numPr>
          <w:ilvl w:val="0"/>
          <w:numId w:val="0"/>
        </w:numPr>
        <w:rPr>
          <w:rFonts w:ascii="Arial" w:hAnsi="Arial" w:cs="Arial"/>
        </w:rPr>
      </w:pPr>
      <w:bookmarkStart w:id="15" w:name="0599120a-3a08-4f54-ada7-e9b796eafe35"/>
      <w:r w:rsidRPr="006B3793">
        <w:rPr>
          <w:rFonts w:ascii="Arial" w:hAnsi="Arial" w:cs="Arial"/>
        </w:rPr>
        <w:t>The Modern Slavery Act (MSA) 2015 covers four activities:</w:t>
      </w:r>
      <w:bookmarkEnd w:id="15"/>
    </w:p>
    <w:tbl>
      <w:tblPr>
        <w:tblW w:w="0" w:type="auto"/>
        <w:tblInd w:w="840" w:type="dxa"/>
        <w:tblLook w:val="04A0" w:firstRow="1" w:lastRow="0" w:firstColumn="1" w:lastColumn="0" w:noHBand="0" w:noVBand="1"/>
      </w:tblPr>
      <w:tblGrid>
        <w:gridCol w:w="1879"/>
        <w:gridCol w:w="6345"/>
      </w:tblGrid>
      <w:tr w:rsidR="00875CB1" w:rsidRPr="006B3793" w14:paraId="1CE5FE10" w14:textId="77777777" w:rsidTr="00700D31">
        <w:tc>
          <w:tcPr>
            <w:tcW w:w="0" w:type="auto"/>
            <w:tcBorders>
              <w:top w:val="single" w:sz="2" w:space="0" w:color="auto"/>
              <w:left w:val="single" w:sz="2" w:space="0" w:color="auto"/>
              <w:bottom w:val="single" w:sz="2" w:space="0" w:color="auto"/>
              <w:right w:val="single" w:sz="2" w:space="0" w:color="auto"/>
            </w:tcBorders>
            <w:hideMark/>
          </w:tcPr>
          <w:p w14:paraId="23DAC854" w14:textId="77777777" w:rsidR="00875CB1" w:rsidRPr="006B3793" w:rsidRDefault="00875CB1" w:rsidP="00F67576">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1B440E51" w14:textId="77777777" w:rsidR="00875CB1" w:rsidRPr="006B3793" w:rsidRDefault="00875CB1" w:rsidP="00F67576">
            <w:pPr>
              <w:pStyle w:val="BodyText"/>
              <w:rPr>
                <w:rFonts w:cs="Arial"/>
              </w:rPr>
            </w:pPr>
            <w:r w:rsidRPr="006B3793">
              <w:rPr>
                <w:rFonts w:cs="Arial"/>
              </w:rPr>
              <w:t>Exercising powers of ownership over a person</w:t>
            </w:r>
          </w:p>
        </w:tc>
      </w:tr>
      <w:tr w:rsidR="00875CB1" w:rsidRPr="006B3793" w14:paraId="1168128C" w14:textId="77777777" w:rsidTr="00700D31">
        <w:tc>
          <w:tcPr>
            <w:tcW w:w="0" w:type="auto"/>
            <w:tcBorders>
              <w:top w:val="single" w:sz="2" w:space="0" w:color="auto"/>
              <w:left w:val="single" w:sz="2" w:space="0" w:color="auto"/>
              <w:bottom w:val="single" w:sz="2" w:space="0" w:color="auto"/>
              <w:right w:val="single" w:sz="2" w:space="0" w:color="auto"/>
            </w:tcBorders>
            <w:hideMark/>
          </w:tcPr>
          <w:p w14:paraId="3E506DFA" w14:textId="77777777" w:rsidR="00875CB1" w:rsidRPr="006B3793" w:rsidRDefault="00875CB1" w:rsidP="00F67576">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2E97D235" w14:textId="77777777" w:rsidR="00875CB1" w:rsidRPr="006B3793" w:rsidRDefault="00875CB1" w:rsidP="00F67576">
            <w:pPr>
              <w:pStyle w:val="BodyText"/>
              <w:rPr>
                <w:rFonts w:cs="Arial"/>
              </w:rPr>
            </w:pPr>
            <w:r w:rsidRPr="006B3793">
              <w:rPr>
                <w:rFonts w:cs="Arial"/>
              </w:rPr>
              <w:t>The obligation to provide services is imposed by the use of coercion</w:t>
            </w:r>
          </w:p>
        </w:tc>
      </w:tr>
      <w:tr w:rsidR="00875CB1" w:rsidRPr="006B3793" w14:paraId="1055BE2E" w14:textId="77777777" w:rsidTr="00700D31">
        <w:tc>
          <w:tcPr>
            <w:tcW w:w="0" w:type="auto"/>
            <w:tcBorders>
              <w:top w:val="single" w:sz="2" w:space="0" w:color="auto"/>
              <w:left w:val="single" w:sz="2" w:space="0" w:color="auto"/>
              <w:bottom w:val="single" w:sz="2" w:space="0" w:color="auto"/>
              <w:right w:val="single" w:sz="2" w:space="0" w:color="auto"/>
            </w:tcBorders>
            <w:hideMark/>
          </w:tcPr>
          <w:p w14:paraId="609C4FC9" w14:textId="77777777" w:rsidR="00875CB1" w:rsidRPr="006B3793" w:rsidRDefault="00875CB1" w:rsidP="00F67576">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67ADC46F" w14:textId="77777777" w:rsidR="00875CB1" w:rsidRPr="006B3793" w:rsidRDefault="00875CB1" w:rsidP="00F67576">
            <w:pPr>
              <w:pStyle w:val="BodyText"/>
              <w:rPr>
                <w:rFonts w:cs="Arial"/>
              </w:rPr>
            </w:pPr>
            <w:r w:rsidRPr="006B3793">
              <w:rPr>
                <w:rFonts w:cs="Arial"/>
              </w:rPr>
              <w:t>Work or services are exacted from a person under the menace of any penalty and for which the person has not offered themselves voluntarily</w:t>
            </w:r>
          </w:p>
        </w:tc>
      </w:tr>
      <w:tr w:rsidR="00875CB1" w:rsidRPr="006B3793" w14:paraId="2CD71257" w14:textId="77777777" w:rsidTr="00700D31">
        <w:tc>
          <w:tcPr>
            <w:tcW w:w="0" w:type="auto"/>
            <w:tcBorders>
              <w:top w:val="single" w:sz="2" w:space="0" w:color="auto"/>
              <w:left w:val="single" w:sz="2" w:space="0" w:color="auto"/>
              <w:bottom w:val="single" w:sz="2" w:space="0" w:color="auto"/>
              <w:right w:val="single" w:sz="2" w:space="0" w:color="auto"/>
            </w:tcBorders>
            <w:hideMark/>
          </w:tcPr>
          <w:p w14:paraId="446D94BF" w14:textId="77777777" w:rsidR="00875CB1" w:rsidRPr="006B3793" w:rsidRDefault="00875CB1" w:rsidP="00F67576">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3AF03968" w14:textId="77777777" w:rsidR="00875CB1" w:rsidRPr="006B3793" w:rsidRDefault="00875CB1" w:rsidP="00F67576">
            <w:pPr>
              <w:pStyle w:val="BodyText"/>
              <w:rPr>
                <w:rFonts w:cs="Arial"/>
              </w:rPr>
            </w:pPr>
            <w:r w:rsidRPr="006B3793">
              <w:rPr>
                <w:rFonts w:cs="Arial"/>
              </w:rPr>
              <w:t>Arranging or facilitating the travel of another person with a view to their exploitation</w:t>
            </w:r>
          </w:p>
        </w:tc>
      </w:tr>
    </w:tbl>
    <w:p w14:paraId="51E758FD" w14:textId="77777777" w:rsidR="00875CB1" w:rsidRPr="006B3793" w:rsidRDefault="00875CB1" w:rsidP="00F67576">
      <w:pPr>
        <w:rPr>
          <w:rFonts w:cs="Arial"/>
          <w:b/>
        </w:rPr>
      </w:pPr>
    </w:p>
    <w:p w14:paraId="334DC365" w14:textId="77777777" w:rsidR="00875CB1" w:rsidRPr="006B3793" w:rsidRDefault="00875CB1" w:rsidP="00F67576">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494DB93B" w14:textId="77777777" w:rsidR="00875CB1" w:rsidRPr="006B3793" w:rsidRDefault="00875CB1" w:rsidP="00F67576">
      <w:pPr>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45C7E779"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UK Modern Slavery Act 2015 (see above);</w:t>
      </w:r>
    </w:p>
    <w:p w14:paraId="2107DB09"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 Trafficking Victims Protection Act 2000;</w:t>
      </w:r>
    </w:p>
    <w:p w14:paraId="456AA616"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USAID ADS 303 Mandatory Standard Provision, Trafficking in Persons (July 2015); and</w:t>
      </w:r>
    </w:p>
    <w:p w14:paraId="27726E37"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International Labour Standards on Child Labour and Forced Labour.</w:t>
      </w:r>
    </w:p>
    <w:p w14:paraId="6BFAEDBF" w14:textId="77777777" w:rsidR="00875CB1" w:rsidRPr="006B3793" w:rsidRDefault="00875CB1" w:rsidP="00F67576">
      <w:pPr>
        <w:rPr>
          <w:rFonts w:cs="Arial"/>
          <w:b/>
        </w:rPr>
      </w:pPr>
    </w:p>
    <w:p w14:paraId="147FBA51" w14:textId="77777777" w:rsidR="00875CB1" w:rsidRPr="006B3793" w:rsidRDefault="00875CB1" w:rsidP="00F67576">
      <w:pPr>
        <w:keepNext/>
        <w:rPr>
          <w:rFonts w:cs="Arial"/>
          <w:b/>
        </w:rPr>
      </w:pPr>
      <w:r w:rsidRPr="006B3793">
        <w:rPr>
          <w:rFonts w:cs="Arial"/>
          <w:b/>
        </w:rPr>
        <w:t>3.</w:t>
      </w:r>
      <w:r w:rsidRPr="006B3793">
        <w:rPr>
          <w:rFonts w:cs="Arial"/>
          <w:b/>
        </w:rPr>
        <w:tab/>
        <w:t>Our approach to preventing human trafficking and modern slavery</w:t>
      </w:r>
    </w:p>
    <w:p w14:paraId="031B67B5" w14:textId="77777777" w:rsidR="00875CB1" w:rsidRPr="006B3793" w:rsidRDefault="00875CB1" w:rsidP="00F67576">
      <w:pPr>
        <w:keepNext/>
        <w:spacing w:before="100" w:beforeAutospacing="1" w:after="100" w:afterAutospacing="1"/>
        <w:rPr>
          <w:rFonts w:cs="Arial"/>
        </w:rPr>
      </w:pPr>
      <w:r w:rsidRPr="006B3793">
        <w:rPr>
          <w:rFonts w:cs="Arial"/>
        </w:rPr>
        <w:t>Save the Children is committed to preventing human trafficking and modern slavery, including through the following means:</w:t>
      </w:r>
    </w:p>
    <w:p w14:paraId="4D6639A9" w14:textId="77777777" w:rsidR="00875CB1" w:rsidRPr="006B3793" w:rsidRDefault="00875CB1" w:rsidP="00F67576">
      <w:pPr>
        <w:spacing w:before="100" w:beforeAutospacing="1" w:after="100"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65BED6FF" w14:textId="77777777" w:rsidR="00875CB1" w:rsidRPr="006B3793" w:rsidRDefault="00875CB1" w:rsidP="00F67576">
      <w:pPr>
        <w:spacing w:before="100" w:beforeAutospacing="1" w:after="100" w:afterAutospacing="1"/>
        <w:rPr>
          <w:rFonts w:cs="Arial"/>
        </w:rPr>
      </w:pPr>
      <w:r w:rsidRPr="006B3793">
        <w:rPr>
          <w:rFonts w:cs="Arial"/>
          <w:b/>
          <w:bCs/>
        </w:rPr>
        <w:lastRenderedPageBreak/>
        <w:t xml:space="preserve">Prevention: </w:t>
      </w:r>
      <w:r w:rsidRPr="006B3793">
        <w:rPr>
          <w:rFonts w:cs="Arial"/>
        </w:rPr>
        <w:t>Ensuring, through awareness and good practice, that staff and those who work with Save the Children minimise the risks of human trafficking and modern slavery.</w:t>
      </w:r>
    </w:p>
    <w:p w14:paraId="654AD3DE" w14:textId="77777777" w:rsidR="00875CB1" w:rsidRPr="006B3793" w:rsidRDefault="00875CB1" w:rsidP="00F67576">
      <w:pPr>
        <w:spacing w:before="100" w:beforeAutospacing="1" w:after="100"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02AEE6AF" w14:textId="77777777" w:rsidR="00875CB1" w:rsidRPr="006B3793" w:rsidRDefault="00875CB1" w:rsidP="00F67576">
      <w:pPr>
        <w:spacing w:before="100"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0AD484CB" w14:textId="77777777" w:rsidR="00875CB1" w:rsidRPr="006B3793" w:rsidRDefault="00875CB1" w:rsidP="00F67576">
      <w:pPr>
        <w:spacing w:before="100" w:beforeAutospacing="1" w:after="100" w:afterAutospacing="1"/>
        <w:rPr>
          <w:rFonts w:cs="Arial"/>
        </w:rPr>
      </w:pPr>
      <w:r w:rsidRPr="006B3793">
        <w:rPr>
          <w:rFonts w:cs="Arial"/>
        </w:rPr>
        <w:t>To help you identify cases of human trafficking and modern slavery, the following are examples of prohibited categories of behaviour:</w:t>
      </w:r>
    </w:p>
    <w:p w14:paraId="15F72296"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14:paraId="44F69FDC" w14:textId="77777777" w:rsidR="00875CB1" w:rsidRPr="00C96C35" w:rsidRDefault="00875CB1" w:rsidP="00F67576">
      <w:pPr>
        <w:shd w:val="clear" w:color="auto" w:fill="FFFFFF" w:themeFill="background1"/>
        <w:ind w:left="357"/>
        <w:rPr>
          <w:rFonts w:cs="Arial"/>
        </w:rPr>
      </w:pPr>
    </w:p>
    <w:p w14:paraId="445FA189"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23C4E86D" w14:textId="77777777" w:rsidR="00875CB1" w:rsidRPr="00C96C35" w:rsidRDefault="00875CB1" w:rsidP="00F67576">
      <w:pPr>
        <w:shd w:val="clear" w:color="auto" w:fill="FFFFFF" w:themeFill="background1"/>
        <w:rPr>
          <w:rFonts w:cs="Arial"/>
        </w:rPr>
      </w:pPr>
    </w:p>
    <w:p w14:paraId="54156767"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542CB109" w14:textId="77777777" w:rsidR="00875CB1" w:rsidRPr="00C96C35" w:rsidRDefault="00875CB1" w:rsidP="00F67576">
      <w:pPr>
        <w:shd w:val="clear" w:color="auto" w:fill="FFFFFF" w:themeFill="background1"/>
        <w:rPr>
          <w:rFonts w:cs="Arial"/>
        </w:rPr>
      </w:pPr>
    </w:p>
    <w:p w14:paraId="51907F35" w14:textId="77777777" w:rsidR="00875CB1"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2F6D0566" w14:textId="77777777" w:rsidR="00875CB1" w:rsidRDefault="00875CB1" w:rsidP="00F67576">
      <w:pPr>
        <w:pStyle w:val="ListParagraph"/>
        <w:rPr>
          <w:rFonts w:cs="Arial"/>
        </w:rPr>
      </w:pPr>
    </w:p>
    <w:p w14:paraId="0474D82D" w14:textId="77777777"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1195D9B8" w14:textId="77777777" w:rsidR="00875CB1" w:rsidRDefault="00875CB1" w:rsidP="00F67576">
      <w:pPr>
        <w:pStyle w:val="ListParagraph"/>
        <w:rPr>
          <w:rFonts w:cs="Arial"/>
        </w:rPr>
      </w:pPr>
    </w:p>
    <w:p w14:paraId="3CCE1121" w14:textId="77777777"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4873FC0D" w14:textId="77777777" w:rsidR="00875CB1" w:rsidRDefault="00875CB1" w:rsidP="00F67576">
      <w:pPr>
        <w:pStyle w:val="ListParagraph"/>
        <w:rPr>
          <w:rFonts w:cs="Arial"/>
        </w:rPr>
      </w:pPr>
    </w:p>
    <w:p w14:paraId="24994921" w14:textId="77777777" w:rsidR="00875CB1" w:rsidRPr="00875CB1" w:rsidRDefault="00875CB1" w:rsidP="00F67576">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14:paraId="279738A1" w14:textId="77777777" w:rsidR="00875CB1" w:rsidRDefault="00875CB1" w:rsidP="00F67576">
      <w:pPr>
        <w:shd w:val="clear" w:color="auto" w:fill="FFFFFF" w:themeFill="background1"/>
        <w:spacing w:after="0" w:line="240" w:lineRule="auto"/>
        <w:ind w:left="1"/>
        <w:rPr>
          <w:rFonts w:cs="Arial"/>
        </w:rPr>
      </w:pPr>
    </w:p>
    <w:p w14:paraId="6F643075" w14:textId="77777777" w:rsidR="00875CB1" w:rsidRDefault="00875CB1" w:rsidP="00F67576">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71A3ECA4" w14:textId="77777777" w:rsidR="00875CB1" w:rsidRDefault="00875CB1" w:rsidP="00F67576">
      <w:pPr>
        <w:shd w:val="clear" w:color="auto" w:fill="FFFFFF" w:themeFill="background1"/>
        <w:spacing w:after="0" w:line="240" w:lineRule="auto"/>
        <w:ind w:left="1"/>
        <w:rPr>
          <w:rFonts w:cs="Arial"/>
        </w:rPr>
      </w:pPr>
    </w:p>
    <w:p w14:paraId="38BA3E66" w14:textId="77777777" w:rsidR="00875CB1" w:rsidRDefault="00875CB1" w:rsidP="00F67576">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14:paraId="5BF89B68" w14:textId="77777777" w:rsidR="00875CB1" w:rsidRDefault="00875CB1" w:rsidP="00F67576">
      <w:pPr>
        <w:shd w:val="clear" w:color="auto" w:fill="FFFFFF" w:themeFill="background1"/>
        <w:spacing w:after="0" w:line="240" w:lineRule="auto"/>
        <w:ind w:left="1"/>
        <w:rPr>
          <w:rFonts w:cs="Arial"/>
          <w:i/>
        </w:rPr>
      </w:pPr>
    </w:p>
    <w:p w14:paraId="6B6EC224" w14:textId="77777777" w:rsidR="00F67576" w:rsidRDefault="00F67576" w:rsidP="00F67576">
      <w:pPr>
        <w:shd w:val="clear" w:color="auto" w:fill="FFFFFF" w:themeFill="background1"/>
        <w:spacing w:after="0" w:line="240" w:lineRule="auto"/>
        <w:ind w:left="1"/>
        <w:rPr>
          <w:rFonts w:cs="Arial"/>
          <w:i/>
        </w:rPr>
      </w:pPr>
    </w:p>
    <w:p w14:paraId="131AC55C" w14:textId="77777777" w:rsidR="00F67576" w:rsidRDefault="00F67576" w:rsidP="00F67576">
      <w:pPr>
        <w:shd w:val="clear" w:color="auto" w:fill="FFFFFF" w:themeFill="background1"/>
        <w:spacing w:after="0" w:line="240" w:lineRule="auto"/>
        <w:ind w:left="1"/>
        <w:rPr>
          <w:rFonts w:cs="Arial"/>
          <w:i/>
        </w:rPr>
      </w:pPr>
    </w:p>
    <w:p w14:paraId="05120BA7" w14:textId="77777777" w:rsidR="00F67576" w:rsidRDefault="00F67576" w:rsidP="00F67576">
      <w:pPr>
        <w:shd w:val="clear" w:color="auto" w:fill="FFFFFF" w:themeFill="background1"/>
        <w:spacing w:after="0" w:line="240" w:lineRule="auto"/>
        <w:ind w:left="1"/>
        <w:rPr>
          <w:rFonts w:cs="Arial"/>
          <w:i/>
        </w:rPr>
      </w:pPr>
    </w:p>
    <w:p w14:paraId="2055C61C" w14:textId="77777777" w:rsidR="00F67576" w:rsidRDefault="00F67576" w:rsidP="00F67576">
      <w:pPr>
        <w:shd w:val="clear" w:color="auto" w:fill="FFFFFF" w:themeFill="background1"/>
        <w:spacing w:after="0" w:line="240" w:lineRule="auto"/>
        <w:ind w:left="1"/>
        <w:rPr>
          <w:rFonts w:cs="Arial"/>
          <w:i/>
        </w:rPr>
      </w:pPr>
    </w:p>
    <w:p w14:paraId="159DDBBE" w14:textId="77777777" w:rsidR="00F67576" w:rsidRDefault="00F67576" w:rsidP="00F67576">
      <w:pPr>
        <w:shd w:val="clear" w:color="auto" w:fill="FFFFFF" w:themeFill="background1"/>
        <w:spacing w:after="0" w:line="240" w:lineRule="auto"/>
        <w:ind w:left="1"/>
        <w:rPr>
          <w:rFonts w:cs="Arial"/>
          <w:i/>
        </w:rPr>
      </w:pPr>
    </w:p>
    <w:p w14:paraId="6403CB02" w14:textId="77777777" w:rsidR="00F67576" w:rsidRPr="00875CB1" w:rsidRDefault="00F67576" w:rsidP="00F67576">
      <w:pPr>
        <w:shd w:val="clear" w:color="auto" w:fill="FFFFFF" w:themeFill="background1"/>
        <w:spacing w:after="0" w:line="240" w:lineRule="auto"/>
        <w:ind w:left="1"/>
        <w:rPr>
          <w:rFonts w:cs="Arial"/>
          <w:i/>
        </w:rPr>
      </w:pPr>
    </w:p>
    <w:p w14:paraId="008FF468" w14:textId="77777777" w:rsidR="00875CB1" w:rsidRPr="00F67576" w:rsidRDefault="00875CB1" w:rsidP="00F67576">
      <w:pPr>
        <w:pStyle w:val="Heading2"/>
        <w:jc w:val="center"/>
        <w:rPr>
          <w:rFonts w:asciiTheme="minorHAnsi" w:hAnsiTheme="minorHAnsi"/>
          <w:b/>
          <w:color w:val="auto"/>
          <w:sz w:val="24"/>
        </w:rPr>
      </w:pPr>
      <w:r w:rsidRPr="00F67576">
        <w:rPr>
          <w:rFonts w:asciiTheme="minorHAnsi" w:hAnsiTheme="minorHAnsi"/>
          <w:b/>
          <w:color w:val="auto"/>
          <w:sz w:val="24"/>
        </w:rPr>
        <w:lastRenderedPageBreak/>
        <w:t>APPENDIX 5 –</w:t>
      </w:r>
      <w:r w:rsidR="00F67576" w:rsidRPr="00F67576">
        <w:rPr>
          <w:rFonts w:asciiTheme="minorHAnsi" w:hAnsiTheme="minorHAnsi"/>
          <w:b/>
          <w:color w:val="auto"/>
          <w:sz w:val="24"/>
        </w:rPr>
        <w:t xml:space="preserve"> CODE OF CONDUCT FOR</w:t>
      </w:r>
      <w:r w:rsidRPr="00F67576">
        <w:rPr>
          <w:rFonts w:asciiTheme="minorHAnsi" w:hAnsiTheme="minorHAnsi"/>
          <w:b/>
          <w:color w:val="auto"/>
          <w:sz w:val="24"/>
        </w:rPr>
        <w:t xml:space="preserve"> IAPG </w:t>
      </w:r>
      <w:r w:rsidR="00F67576" w:rsidRPr="00F67576">
        <w:rPr>
          <w:rFonts w:asciiTheme="minorHAnsi" w:hAnsiTheme="minorHAnsi"/>
          <w:b/>
          <w:color w:val="auto"/>
          <w:sz w:val="24"/>
        </w:rPr>
        <w:t>AGENCIES &amp; SUPPLIERS</w:t>
      </w:r>
    </w:p>
    <w:p w14:paraId="2D9FE3BE" w14:textId="77777777" w:rsidR="00F67576" w:rsidRDefault="00F67576" w:rsidP="00F67576"/>
    <w:p w14:paraId="69F0BF12" w14:textId="77777777" w:rsidR="00F67576" w:rsidRDefault="00F67576" w:rsidP="00F67576">
      <w:pPr>
        <w:jc w:val="center"/>
      </w:pPr>
      <w:r w:rsidRPr="00424518">
        <w:rPr>
          <w:rFonts w:cs="Arial"/>
          <w:noProof/>
          <w:sz w:val="32"/>
          <w:szCs w:val="32"/>
          <w:lang w:val="en-US" w:eastAsia="en-US"/>
        </w:rPr>
        <w:drawing>
          <wp:inline distT="0" distB="0" distL="0" distR="0" wp14:anchorId="52446F61" wp14:editId="2671CF1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53DF1315" w14:textId="77777777" w:rsidR="00F67576" w:rsidRDefault="00F67576" w:rsidP="00F67576">
      <w:pPr>
        <w:jc w:val="center"/>
      </w:pPr>
    </w:p>
    <w:p w14:paraId="2FEBE040" w14:textId="77777777" w:rsidR="00F67576" w:rsidRPr="006B3793" w:rsidRDefault="00F67576" w:rsidP="00F67576">
      <w:pPr>
        <w:autoSpaceDE w:val="0"/>
        <w:autoSpaceDN w:val="0"/>
        <w:adjustRightInd w:val="0"/>
        <w:spacing w:after="0" w:line="240" w:lineRule="auto"/>
        <w:rPr>
          <w:rFonts w:cs="Arial"/>
        </w:rPr>
      </w:pPr>
      <w:r w:rsidRPr="006B3793">
        <w:rPr>
          <w:rFonts w:cs="Arial"/>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0706C601" w14:textId="77777777" w:rsidR="00F67576" w:rsidRPr="006B3793" w:rsidRDefault="00F67576" w:rsidP="00F67576">
      <w:pPr>
        <w:autoSpaceDE w:val="0"/>
        <w:autoSpaceDN w:val="0"/>
        <w:adjustRightInd w:val="0"/>
        <w:spacing w:after="0" w:line="240" w:lineRule="auto"/>
        <w:rPr>
          <w:rFonts w:cs="Arial"/>
        </w:rPr>
      </w:pPr>
    </w:p>
    <w:p w14:paraId="29E6C42B"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and services purchased are produced and developed under conditions that do not involve the abuse or exploitation of any persons. </w:t>
      </w:r>
    </w:p>
    <w:p w14:paraId="15007B1E"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produced and delivered by organisations subscribe to no exploitation of children </w:t>
      </w:r>
    </w:p>
    <w:p w14:paraId="4E7FEB0A"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Goods produced and manufactured have the least impact on the environment</w:t>
      </w:r>
    </w:p>
    <w:p w14:paraId="1C68C0DE" w14:textId="77777777" w:rsidR="00F67576" w:rsidRPr="006B3793" w:rsidRDefault="00F67576" w:rsidP="00F67576">
      <w:pPr>
        <w:autoSpaceDE w:val="0"/>
        <w:autoSpaceDN w:val="0"/>
        <w:adjustRightInd w:val="0"/>
        <w:spacing w:after="0" w:line="240" w:lineRule="auto"/>
        <w:rPr>
          <w:rFonts w:cs="Arial"/>
          <w:b/>
          <w:bCs/>
        </w:rPr>
      </w:pPr>
    </w:p>
    <w:p w14:paraId="79BBBD24"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Code of Conduct for Suppliers:</w:t>
      </w:r>
    </w:p>
    <w:p w14:paraId="32540CA2" w14:textId="77777777" w:rsidR="00F67576" w:rsidRPr="006B3793" w:rsidRDefault="00F67576" w:rsidP="00F67576">
      <w:pPr>
        <w:autoSpaceDE w:val="0"/>
        <w:autoSpaceDN w:val="0"/>
        <w:adjustRightInd w:val="0"/>
        <w:spacing w:after="0" w:line="240" w:lineRule="auto"/>
        <w:rPr>
          <w:rFonts w:cs="Arial"/>
        </w:rPr>
      </w:pPr>
    </w:p>
    <w:p w14:paraId="5D7574BF" w14:textId="77777777" w:rsidR="00F67576" w:rsidRPr="006B3793" w:rsidRDefault="00F67576" w:rsidP="00F67576">
      <w:pPr>
        <w:autoSpaceDE w:val="0"/>
        <w:autoSpaceDN w:val="0"/>
        <w:adjustRightInd w:val="0"/>
        <w:spacing w:after="0" w:line="240" w:lineRule="auto"/>
        <w:rPr>
          <w:rFonts w:cs="Arial"/>
        </w:rPr>
      </w:pPr>
      <w:r w:rsidRPr="006B3793">
        <w:rPr>
          <w:rFonts w:cs="Arial"/>
        </w:rPr>
        <w:t>Goods and services are produced and delivered under conditions where:</w:t>
      </w:r>
    </w:p>
    <w:p w14:paraId="7E0CB1AD"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Employment is freely chosen </w:t>
      </w:r>
    </w:p>
    <w:p w14:paraId="4809487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 rights of staff to freedom of association and collective bargaining are respected. </w:t>
      </w:r>
    </w:p>
    <w:p w14:paraId="272CBDA4"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Living wages are paid </w:t>
      </w:r>
    </w:p>
    <w:p w14:paraId="7A7404F5"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There is no exploitation of children </w:t>
      </w:r>
    </w:p>
    <w:p w14:paraId="4FEF16AD"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Working conditions are safe and hygienic </w:t>
      </w:r>
    </w:p>
    <w:p w14:paraId="2245C57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Working hours are not excessive</w:t>
      </w:r>
    </w:p>
    <w:p w14:paraId="69B4245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No discrimination is </w:t>
      </w:r>
      <w:r>
        <w:rPr>
          <w:rFonts w:cs="Arial"/>
        </w:rPr>
        <w:t>practice</w:t>
      </w:r>
      <w:r w:rsidRPr="006B3793">
        <w:rPr>
          <w:rFonts w:cs="Arial"/>
        </w:rPr>
        <w:t>d</w:t>
      </w:r>
    </w:p>
    <w:p w14:paraId="3EE20DF8"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Regular employment is provided</w:t>
      </w:r>
    </w:p>
    <w:p w14:paraId="013EB512"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No harsh or inhumane treatment of staff is allowed.</w:t>
      </w:r>
    </w:p>
    <w:p w14:paraId="5DB51C13" w14:textId="77777777" w:rsidR="00F67576" w:rsidRPr="006B3793" w:rsidRDefault="00F67576" w:rsidP="00F67576">
      <w:pPr>
        <w:autoSpaceDE w:val="0"/>
        <w:autoSpaceDN w:val="0"/>
        <w:adjustRightInd w:val="0"/>
        <w:spacing w:after="0" w:line="240" w:lineRule="auto"/>
        <w:rPr>
          <w:rFonts w:cs="Arial"/>
          <w:b/>
          <w:bCs/>
        </w:rPr>
      </w:pPr>
    </w:p>
    <w:p w14:paraId="0802E903"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Environmental Standards:</w:t>
      </w:r>
    </w:p>
    <w:p w14:paraId="72B1CA70" w14:textId="77777777" w:rsidR="00F67576" w:rsidRPr="006B3793" w:rsidRDefault="00F67576" w:rsidP="00F67576">
      <w:pPr>
        <w:autoSpaceDE w:val="0"/>
        <w:autoSpaceDN w:val="0"/>
        <w:adjustRightInd w:val="0"/>
        <w:spacing w:after="0" w:line="240" w:lineRule="auto"/>
        <w:rPr>
          <w:rFonts w:cs="Arial"/>
        </w:rPr>
      </w:pPr>
    </w:p>
    <w:p w14:paraId="29B02D4A" w14:textId="77777777" w:rsidR="00F67576" w:rsidRPr="006B3793" w:rsidRDefault="00F67576" w:rsidP="00F67576">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14:paraId="66C63A6F"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Waste Management </w:t>
      </w:r>
    </w:p>
    <w:p w14:paraId="5DBCAA43"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Packaging and Paper </w:t>
      </w:r>
    </w:p>
    <w:p w14:paraId="29DCA26F"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Conservation</w:t>
      </w:r>
    </w:p>
    <w:p w14:paraId="10504ADA"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rPr>
        <w:t>E</w:t>
      </w:r>
      <w:r w:rsidRPr="006B3793">
        <w:rPr>
          <w:rFonts w:cs="Arial"/>
          <w:bCs/>
        </w:rPr>
        <w:t>nergy Use</w:t>
      </w:r>
    </w:p>
    <w:p w14:paraId="73544E74"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Sustainability</w:t>
      </w:r>
    </w:p>
    <w:p w14:paraId="0452C05D" w14:textId="77777777" w:rsidR="00F67576" w:rsidRPr="006B3793" w:rsidRDefault="00F67576" w:rsidP="00F67576">
      <w:pPr>
        <w:autoSpaceDE w:val="0"/>
        <w:autoSpaceDN w:val="0"/>
        <w:adjustRightInd w:val="0"/>
        <w:spacing w:after="0" w:line="240" w:lineRule="auto"/>
        <w:ind w:left="360"/>
        <w:rPr>
          <w:rFonts w:cs="Arial"/>
          <w:bCs/>
        </w:rPr>
      </w:pPr>
    </w:p>
    <w:p w14:paraId="75AA6BF3"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Business Behaviour:</w:t>
      </w:r>
    </w:p>
    <w:p w14:paraId="25FC4403" w14:textId="77777777" w:rsidR="00F67576" w:rsidRPr="006B3793" w:rsidRDefault="00F67576" w:rsidP="00F67576">
      <w:pPr>
        <w:autoSpaceDE w:val="0"/>
        <w:autoSpaceDN w:val="0"/>
        <w:adjustRightInd w:val="0"/>
        <w:spacing w:after="0" w:line="240" w:lineRule="auto"/>
        <w:rPr>
          <w:rFonts w:cs="Arial"/>
        </w:rPr>
      </w:pPr>
    </w:p>
    <w:p w14:paraId="59C9EEF2"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32E09B2C" w14:textId="77777777" w:rsidR="00F67576" w:rsidRPr="006B3793" w:rsidRDefault="00F67576" w:rsidP="00F67576">
      <w:pPr>
        <w:autoSpaceDE w:val="0"/>
        <w:autoSpaceDN w:val="0"/>
        <w:adjustRightInd w:val="0"/>
        <w:spacing w:after="0" w:line="240" w:lineRule="auto"/>
        <w:rPr>
          <w:rFonts w:cs="Arial"/>
        </w:rPr>
      </w:pPr>
    </w:p>
    <w:p w14:paraId="6DADB7FB" w14:textId="77777777" w:rsidR="00F67576" w:rsidRPr="006B3793" w:rsidRDefault="00F67576" w:rsidP="00F67576">
      <w:pPr>
        <w:autoSpaceDE w:val="0"/>
        <w:autoSpaceDN w:val="0"/>
        <w:adjustRightInd w:val="0"/>
        <w:spacing w:after="0" w:line="240" w:lineRule="auto"/>
        <w:rPr>
          <w:rFonts w:cs="Arial"/>
        </w:rPr>
      </w:pPr>
    </w:p>
    <w:p w14:paraId="3C77FF96"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6294EA71" w14:textId="77777777" w:rsidR="00F67576" w:rsidRPr="006B3793" w:rsidRDefault="00F67576" w:rsidP="00F67576">
      <w:pPr>
        <w:autoSpaceDE w:val="0"/>
        <w:autoSpaceDN w:val="0"/>
        <w:adjustRightInd w:val="0"/>
        <w:spacing w:after="0" w:line="240" w:lineRule="auto"/>
        <w:rPr>
          <w:rFonts w:cs="Arial"/>
        </w:rPr>
      </w:pPr>
    </w:p>
    <w:p w14:paraId="05F2DFCC"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Qualifications to the statement</w:t>
      </w:r>
    </w:p>
    <w:p w14:paraId="51805A6B" w14:textId="77777777" w:rsidR="00F67576" w:rsidRPr="006B3793" w:rsidRDefault="00F67576" w:rsidP="00F67576">
      <w:pPr>
        <w:autoSpaceDE w:val="0"/>
        <w:autoSpaceDN w:val="0"/>
        <w:adjustRightInd w:val="0"/>
        <w:spacing w:after="0" w:line="240" w:lineRule="auto"/>
        <w:rPr>
          <w:rFonts w:cs="Arial"/>
        </w:rPr>
      </w:pPr>
    </w:p>
    <w:p w14:paraId="44199562" w14:textId="77777777" w:rsidR="00F67576" w:rsidRPr="006B3793" w:rsidRDefault="00F67576" w:rsidP="00F67576">
      <w:pPr>
        <w:autoSpaceDE w:val="0"/>
        <w:autoSpaceDN w:val="0"/>
        <w:adjustRightInd w:val="0"/>
        <w:spacing w:after="0" w:line="240" w:lineRule="auto"/>
        <w:rPr>
          <w:rFonts w:cs="Arial"/>
        </w:rPr>
      </w:pPr>
      <w:r w:rsidRPr="006B3793">
        <w:rPr>
          <w:rFonts w:cs="Arial"/>
        </w:rPr>
        <w:lastRenderedPageBreak/>
        <w:t>Where speed of deployment is essential in saving lives, IAPG members will purchase necessary goods and services from the most appropriate available source.</w:t>
      </w:r>
    </w:p>
    <w:p w14:paraId="2484BAA1" w14:textId="77777777" w:rsidR="00F67576" w:rsidRPr="006B3793" w:rsidRDefault="00F67576" w:rsidP="00F67576">
      <w:pPr>
        <w:autoSpaceDE w:val="0"/>
        <w:autoSpaceDN w:val="0"/>
        <w:adjustRightInd w:val="0"/>
        <w:spacing w:after="0" w:line="240" w:lineRule="auto"/>
        <w:rPr>
          <w:rFonts w:cs="Arial"/>
        </w:rPr>
      </w:pPr>
    </w:p>
    <w:p w14:paraId="12F866CB"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Disclaimer</w:t>
      </w:r>
    </w:p>
    <w:p w14:paraId="5E8C24FA" w14:textId="77777777" w:rsidR="00F67576" w:rsidRPr="006B3793" w:rsidRDefault="00F67576" w:rsidP="00F67576">
      <w:pPr>
        <w:autoSpaceDE w:val="0"/>
        <w:autoSpaceDN w:val="0"/>
        <w:adjustRightInd w:val="0"/>
        <w:spacing w:after="0" w:line="240" w:lineRule="auto"/>
        <w:rPr>
          <w:rFonts w:cs="Arial"/>
        </w:rPr>
      </w:pPr>
    </w:p>
    <w:p w14:paraId="4173839B" w14:textId="77777777" w:rsidR="00F67576" w:rsidRPr="006B3793" w:rsidRDefault="00F67576" w:rsidP="00F67576">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p w14:paraId="078CA3A9" w14:textId="77777777" w:rsidR="00F67576" w:rsidRPr="00424518" w:rsidRDefault="00F67576" w:rsidP="00F67576">
      <w:pPr>
        <w:rPr>
          <w:rFonts w:cs="Arial"/>
        </w:rPr>
      </w:pPr>
    </w:p>
    <w:p w14:paraId="396F2F69" w14:textId="77777777" w:rsidR="00F67576" w:rsidRPr="00424518" w:rsidRDefault="00F67576" w:rsidP="00F67576">
      <w:pPr>
        <w:spacing w:before="100" w:beforeAutospacing="1"/>
        <w:ind w:left="7"/>
        <w:rPr>
          <w:rFonts w:cs="Arial"/>
          <w:b/>
          <w:bCs/>
          <w:spacing w:val="-3"/>
        </w:rPr>
      </w:pPr>
    </w:p>
    <w:p w14:paraId="797A9EA4" w14:textId="77777777" w:rsidR="00F67576" w:rsidRDefault="00F67576" w:rsidP="00F67576">
      <w:pPr>
        <w:jc w:val="center"/>
      </w:pPr>
    </w:p>
    <w:p w14:paraId="7024EF10" w14:textId="77777777" w:rsidR="00F67576" w:rsidRPr="00F67576" w:rsidRDefault="00F67576" w:rsidP="00F67576">
      <w:pPr>
        <w:jc w:val="center"/>
      </w:pPr>
    </w:p>
    <w:sectPr w:rsidR="00F67576" w:rsidRPr="00F67576" w:rsidSect="00081843">
      <w:headerReference w:type="default" r:id="rId19"/>
      <w:footerReference w:type="default" r:id="rId20"/>
      <w:headerReference w:type="first" r:id="rId21"/>
      <w:footerReference w:type="first" r:id="rId22"/>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Guidance Note" w:date="2019-08-21T10:27:00Z" w:initials="SH">
    <w:p w14:paraId="15536E10" w14:textId="77777777" w:rsidR="00700D31" w:rsidRDefault="00700D31" w:rsidP="001031BC">
      <w:pPr>
        <w:rPr>
          <w:rFonts w:cs="Arial"/>
          <w:bCs/>
          <w:color w:val="000000"/>
          <w:sz w:val="24"/>
        </w:rPr>
      </w:pPr>
      <w:r>
        <w:rPr>
          <w:rStyle w:val="CommentReference"/>
        </w:rPr>
        <w:annotationRef/>
      </w:r>
      <w:r>
        <w:rPr>
          <w:rStyle w:val="CommentReference"/>
        </w:rPr>
        <w:annotationRef/>
      </w:r>
    </w:p>
    <w:p w14:paraId="3CB20DCA" w14:textId="77777777" w:rsidR="00700D31" w:rsidRDefault="00700D31" w:rsidP="001031BC">
      <w:pPr>
        <w:rPr>
          <w:rFonts w:cs="Arial"/>
          <w:bCs/>
          <w:color w:val="000000"/>
          <w:sz w:val="24"/>
        </w:rPr>
      </w:pPr>
      <w:r w:rsidRPr="00D72194">
        <w:rPr>
          <w:rFonts w:cs="Arial"/>
          <w:bCs/>
          <w:color w:val="000000"/>
          <w:sz w:val="24"/>
        </w:rPr>
        <w:t>Procurement Officer to insert the appropriate Contract template into this section. This should either be a:</w:t>
      </w:r>
    </w:p>
    <w:p w14:paraId="15C7DE25" w14:textId="77777777" w:rsidR="00700D31" w:rsidRPr="00D72194" w:rsidRDefault="00700D31" w:rsidP="001031BC">
      <w:pPr>
        <w:rPr>
          <w:rFonts w:cs="Arial"/>
          <w:bCs/>
          <w:color w:val="000000"/>
          <w:sz w:val="24"/>
        </w:rPr>
      </w:pPr>
    </w:p>
    <w:p w14:paraId="2FA1EA2A" w14:textId="77777777" w:rsidR="00700D31" w:rsidRPr="00D72194" w:rsidRDefault="00700D31" w:rsidP="006B4DD4">
      <w:pPr>
        <w:pStyle w:val="ListParagraph"/>
        <w:numPr>
          <w:ilvl w:val="0"/>
          <w:numId w:val="33"/>
        </w:numPr>
        <w:spacing w:after="160" w:line="259" w:lineRule="auto"/>
        <w:rPr>
          <w:rFonts w:cs="Arial"/>
          <w:bCs/>
          <w:color w:val="000000"/>
          <w:sz w:val="24"/>
        </w:rPr>
      </w:pPr>
      <w:r>
        <w:rPr>
          <w:rFonts w:cs="Arial"/>
          <w:bCs/>
          <w:color w:val="000000"/>
          <w:sz w:val="24"/>
        </w:rPr>
        <w:t xml:space="preserve">  </w:t>
      </w:r>
      <w:r w:rsidRPr="00D72194">
        <w:rPr>
          <w:rFonts w:cs="Arial"/>
          <w:bCs/>
          <w:color w:val="000000"/>
          <w:sz w:val="24"/>
        </w:rPr>
        <w:t>Framework Agreement – if we are purchasing goods / services for which we may have additional requirements for in the future, or we are completing a pre-qualification exercise, a Framework Agreement should be used.</w:t>
      </w:r>
    </w:p>
    <w:p w14:paraId="71A113FD" w14:textId="77777777" w:rsidR="00700D31" w:rsidRPr="00D72194" w:rsidRDefault="00700D31" w:rsidP="001031BC">
      <w:pPr>
        <w:pStyle w:val="ListParagraph"/>
        <w:ind w:left="0"/>
        <w:rPr>
          <w:rFonts w:cs="Arial"/>
          <w:bCs/>
          <w:color w:val="000000"/>
          <w:sz w:val="24"/>
        </w:rPr>
      </w:pPr>
    </w:p>
    <w:p w14:paraId="4B88BCBB" w14:textId="77777777" w:rsidR="00700D31" w:rsidRPr="00D72194" w:rsidRDefault="00700D31" w:rsidP="006B4DD4">
      <w:pPr>
        <w:pStyle w:val="ListParagraph"/>
        <w:numPr>
          <w:ilvl w:val="0"/>
          <w:numId w:val="33"/>
        </w:numPr>
        <w:spacing w:after="160" w:line="259" w:lineRule="auto"/>
        <w:rPr>
          <w:rFonts w:cs="Arial"/>
          <w:bCs/>
          <w:color w:val="000000"/>
          <w:sz w:val="24"/>
        </w:rPr>
      </w:pPr>
      <w:r>
        <w:rPr>
          <w:rFonts w:cs="Arial"/>
          <w:bCs/>
          <w:color w:val="000000"/>
          <w:sz w:val="24"/>
        </w:rPr>
        <w:t xml:space="preserve">  </w:t>
      </w:r>
      <w:r w:rsidRPr="00D72194">
        <w:rPr>
          <w:rFonts w:cs="Arial"/>
          <w:bCs/>
          <w:color w:val="000000"/>
          <w:sz w:val="24"/>
        </w:rPr>
        <w:t>Contract – if the tender is for a specific requirement which are unlikely to purchase again in the foreseeable future, or if the requirement is very specific, a Contract should be used.</w:t>
      </w:r>
    </w:p>
    <w:p w14:paraId="57BD3A75" w14:textId="77777777" w:rsidR="00700D31" w:rsidRPr="00D72194" w:rsidRDefault="00700D31" w:rsidP="001031BC">
      <w:pPr>
        <w:pStyle w:val="ListParagraph"/>
        <w:ind w:left="0"/>
        <w:rPr>
          <w:rFonts w:cs="Arial"/>
          <w:bCs/>
          <w:color w:val="000000"/>
          <w:sz w:val="24"/>
        </w:rPr>
      </w:pPr>
    </w:p>
    <w:p w14:paraId="11788342" w14:textId="77777777" w:rsidR="00700D31" w:rsidRDefault="00700D31" w:rsidP="001031BC">
      <w:pPr>
        <w:rPr>
          <w:rFonts w:cs="Arial"/>
          <w:bCs/>
          <w:color w:val="000000"/>
          <w:sz w:val="24"/>
        </w:rPr>
      </w:pPr>
      <w:r w:rsidRPr="00D72194">
        <w:rPr>
          <w:rFonts w:cs="Arial"/>
          <w:bCs/>
          <w:color w:val="000000"/>
          <w:sz w:val="24"/>
        </w:rPr>
        <w:t>For some Categories, specific Terms and Conditions exist – for example, Construction – and should be used.</w:t>
      </w:r>
    </w:p>
    <w:p w14:paraId="57502BE7" w14:textId="77777777" w:rsidR="00700D31" w:rsidRPr="00D72194" w:rsidRDefault="00700D31" w:rsidP="001031BC">
      <w:pPr>
        <w:rPr>
          <w:rFonts w:cs="Arial"/>
          <w:b/>
          <w:bCs/>
          <w:color w:val="000000"/>
          <w:sz w:val="24"/>
        </w:rPr>
      </w:pPr>
    </w:p>
    <w:p w14:paraId="39B12E36" w14:textId="77777777" w:rsidR="00700D31" w:rsidRPr="00C563D8" w:rsidRDefault="00700D31" w:rsidP="001031BC">
      <w:pPr>
        <w:rPr>
          <w:rFonts w:cs="Arial"/>
          <w:bCs/>
          <w:color w:val="000000"/>
          <w:sz w:val="24"/>
        </w:rPr>
      </w:pPr>
      <w:r w:rsidRPr="00D72194">
        <w:rPr>
          <w:rFonts w:cs="Arial"/>
          <w:b/>
          <w:bCs/>
          <w:color w:val="000000"/>
          <w:sz w:val="24"/>
        </w:rPr>
        <w:t>If you are unsure on which template to use, please contact the Legal team.</w:t>
      </w:r>
    </w:p>
    <w:p w14:paraId="5D4699AB" w14:textId="77777777" w:rsidR="00700D31" w:rsidRDefault="00700D31" w:rsidP="001031BC">
      <w:pPr>
        <w:pStyle w:val="CommentText"/>
      </w:pPr>
    </w:p>
    <w:p w14:paraId="78821CF8" w14:textId="77777777" w:rsidR="00700D31" w:rsidRDefault="00700D3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821CF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414A4" w14:textId="77777777" w:rsidR="007E6CD4" w:rsidRDefault="007E6CD4">
      <w:r>
        <w:separator/>
      </w:r>
    </w:p>
  </w:endnote>
  <w:endnote w:type="continuationSeparator" w:id="0">
    <w:p w14:paraId="7237F6CD" w14:textId="77777777" w:rsidR="007E6CD4" w:rsidRDefault="007E6CD4">
      <w:r>
        <w:continuationSeparator/>
      </w:r>
    </w:p>
  </w:endnote>
  <w:endnote w:type="continuationNotice" w:id="1">
    <w:p w14:paraId="7DF852D6" w14:textId="77777777" w:rsidR="007E6CD4" w:rsidRDefault="007E6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6EE392F5" w14:textId="77777777" w:rsidR="00700D31" w:rsidRDefault="00700D31" w:rsidP="00FC265F">
        <w:pPr>
          <w:pStyle w:val="Footer"/>
          <w:spacing w:after="0"/>
          <w:rPr>
            <w:sz w:val="20"/>
          </w:rPr>
        </w:pPr>
      </w:p>
      <w:p w14:paraId="2B89C4CE" w14:textId="77777777" w:rsidR="00700D31" w:rsidRPr="00420CB6" w:rsidRDefault="00700D31" w:rsidP="00FC265F">
        <w:pPr>
          <w:pStyle w:val="Footer"/>
          <w:spacing w:after="0"/>
          <w:rPr>
            <w:sz w:val="20"/>
          </w:rPr>
        </w:pPr>
        <w:r w:rsidRPr="00AA3D36">
          <w:rPr>
            <w:sz w:val="20"/>
          </w:rPr>
          <w:t>Invitation to tender</w:t>
        </w:r>
      </w:p>
      <w:p w14:paraId="5F4FD9CB" w14:textId="2E760805" w:rsidR="00700D31" w:rsidRPr="005A3936" w:rsidRDefault="00700D31"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EC39A7">
          <w:rPr>
            <w:noProof/>
            <w:sz w:val="16"/>
            <w:szCs w:val="16"/>
          </w:rPr>
          <w:t>20</w:t>
        </w:r>
        <w:r w:rsidRPr="005A3936">
          <w:rPr>
            <w:noProof/>
            <w:sz w:val="16"/>
            <w:szCs w:val="16"/>
          </w:rPr>
          <w:fldChar w:fldCharType="end"/>
        </w:r>
      </w:p>
    </w:sdtContent>
  </w:sdt>
  <w:p w14:paraId="15631B1D" w14:textId="77777777" w:rsidR="00700D31" w:rsidRPr="00575C69" w:rsidRDefault="00700D31"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700D31" w:rsidRPr="005B7AF3" w14:paraId="0EB3602D" w14:textId="77777777" w:rsidTr="00DE6A0C">
      <w:trPr>
        <w:cantSplit/>
        <w:trHeight w:val="904"/>
      </w:trPr>
      <w:tc>
        <w:tcPr>
          <w:tcW w:w="1857" w:type="dxa"/>
        </w:tcPr>
        <w:p w14:paraId="521540BE" w14:textId="77777777" w:rsidR="00700D31" w:rsidRPr="00575C69" w:rsidRDefault="00700D31" w:rsidP="00B17A8D">
          <w:pPr>
            <w:spacing w:after="0" w:line="240" w:lineRule="auto"/>
            <w:rPr>
              <w:i/>
              <w:smallCaps/>
              <w:sz w:val="16"/>
              <w:szCs w:val="16"/>
            </w:rPr>
          </w:pPr>
        </w:p>
      </w:tc>
      <w:tc>
        <w:tcPr>
          <w:tcW w:w="2463" w:type="dxa"/>
        </w:tcPr>
        <w:p w14:paraId="14618E38" w14:textId="77777777" w:rsidR="00700D31" w:rsidRPr="002928FA" w:rsidRDefault="00700D31" w:rsidP="00B17A8D">
          <w:pPr>
            <w:spacing w:after="0" w:line="160" w:lineRule="atLeast"/>
            <w:rPr>
              <w:b/>
              <w:color w:val="FF0000"/>
              <w:sz w:val="16"/>
              <w:szCs w:val="16"/>
            </w:rPr>
          </w:pPr>
        </w:p>
      </w:tc>
      <w:tc>
        <w:tcPr>
          <w:tcW w:w="4860" w:type="dxa"/>
        </w:tcPr>
        <w:p w14:paraId="7D99C1F9" w14:textId="77777777" w:rsidR="00700D31" w:rsidRPr="005B7AF3" w:rsidRDefault="00700D31" w:rsidP="00B17A8D">
          <w:pPr>
            <w:pStyle w:val="BodyText"/>
            <w:spacing w:after="0" w:line="240" w:lineRule="auto"/>
            <w:rPr>
              <w:smallCaps/>
              <w:sz w:val="11"/>
              <w:szCs w:val="11"/>
            </w:rPr>
          </w:pPr>
        </w:p>
      </w:tc>
    </w:tr>
  </w:tbl>
  <w:p w14:paraId="127D556C" w14:textId="77777777" w:rsidR="00700D31" w:rsidRDefault="00700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47D4F" w14:textId="77777777" w:rsidR="007E6CD4" w:rsidRDefault="007E6CD4">
      <w:r>
        <w:separator/>
      </w:r>
    </w:p>
  </w:footnote>
  <w:footnote w:type="continuationSeparator" w:id="0">
    <w:p w14:paraId="25EB1341" w14:textId="77777777" w:rsidR="007E6CD4" w:rsidRDefault="007E6CD4">
      <w:r>
        <w:continuationSeparator/>
      </w:r>
    </w:p>
  </w:footnote>
  <w:footnote w:type="continuationNotice" w:id="1">
    <w:p w14:paraId="4A9B4DBA" w14:textId="77777777" w:rsidR="007E6CD4" w:rsidRDefault="007E6C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5528" w14:textId="77777777" w:rsidR="00700D31" w:rsidRPr="00BA615D" w:rsidRDefault="00700D31"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0DC4B688" wp14:editId="4E9B428B">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0FE3" w14:textId="77777777" w:rsidR="00700D31" w:rsidRDefault="00700D31"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D494B25"/>
    <w:multiLevelType w:val="hybridMultilevel"/>
    <w:tmpl w:val="2606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708A5"/>
    <w:multiLevelType w:val="hybridMultilevel"/>
    <w:tmpl w:val="9B78C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E28F9"/>
    <w:multiLevelType w:val="hybridMultilevel"/>
    <w:tmpl w:val="763E9ECC"/>
    <w:lvl w:ilvl="0" w:tplc="8D5A3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8" w15:restartNumberingAfterBreak="0">
    <w:nsid w:val="233602F7"/>
    <w:multiLevelType w:val="hybridMultilevel"/>
    <w:tmpl w:val="D2AC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1"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3EC413C"/>
    <w:multiLevelType w:val="hybridMultilevel"/>
    <w:tmpl w:val="12244FDC"/>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7" w15:restartNumberingAfterBreak="0">
    <w:nsid w:val="5B807E98"/>
    <w:multiLevelType w:val="hybridMultilevel"/>
    <w:tmpl w:val="CC2C7212"/>
    <w:lvl w:ilvl="0" w:tplc="A78EA05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8"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993F9E"/>
    <w:multiLevelType w:val="hybridMultilevel"/>
    <w:tmpl w:val="889C2CEE"/>
    <w:lvl w:ilvl="0" w:tplc="08090019">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04D20"/>
    <w:multiLevelType w:val="hybridMultilevel"/>
    <w:tmpl w:val="39283860"/>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37"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45B159E"/>
    <w:multiLevelType w:val="hybridMultilevel"/>
    <w:tmpl w:val="226C0A26"/>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40"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31"/>
  </w:num>
  <w:num w:numId="3">
    <w:abstractNumId w:val="9"/>
  </w:num>
  <w:num w:numId="4">
    <w:abstractNumId w:val="21"/>
  </w:num>
  <w:num w:numId="5">
    <w:abstractNumId w:val="20"/>
  </w:num>
  <w:num w:numId="6">
    <w:abstractNumId w:val="38"/>
  </w:num>
  <w:num w:numId="7">
    <w:abstractNumId w:val="33"/>
  </w:num>
  <w:num w:numId="8">
    <w:abstractNumId w:val="19"/>
  </w:num>
  <w:num w:numId="9">
    <w:abstractNumId w:val="22"/>
  </w:num>
  <w:num w:numId="10">
    <w:abstractNumId w:val="11"/>
  </w:num>
  <w:num w:numId="11">
    <w:abstractNumId w:val="13"/>
  </w:num>
  <w:num w:numId="12">
    <w:abstractNumId w:val="15"/>
  </w:num>
  <w:num w:numId="13">
    <w:abstractNumId w:val="30"/>
  </w:num>
  <w:num w:numId="14">
    <w:abstractNumId w:val="6"/>
  </w:num>
  <w:num w:numId="15">
    <w:abstractNumId w:val="14"/>
  </w:num>
  <w:num w:numId="16">
    <w:abstractNumId w:val="18"/>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12"/>
  </w:num>
  <w:num w:numId="22">
    <w:abstractNumId w:val="24"/>
  </w:num>
  <w:num w:numId="23">
    <w:abstractNumId w:val="23"/>
  </w:num>
  <w:num w:numId="24">
    <w:abstractNumId w:val="34"/>
  </w:num>
  <w:num w:numId="25">
    <w:abstractNumId w:val="7"/>
  </w:num>
  <w:num w:numId="26">
    <w:abstractNumId w:val="32"/>
  </w:num>
  <w:num w:numId="27">
    <w:abstractNumId w:val="40"/>
  </w:num>
  <w:num w:numId="28">
    <w:abstractNumId w:val="37"/>
  </w:num>
  <w:num w:numId="29">
    <w:abstractNumId w:val="10"/>
  </w:num>
  <w:num w:numId="30">
    <w:abstractNumId w:val="25"/>
  </w:num>
  <w:num w:numId="31">
    <w:abstractNumId w:val="8"/>
  </w:num>
  <w:num w:numId="32">
    <w:abstractNumId w:val="29"/>
  </w:num>
  <w:num w:numId="33">
    <w:abstractNumId w:val="3"/>
  </w:num>
  <w:num w:numId="34">
    <w:abstractNumId w:val="28"/>
  </w:num>
  <w:num w:numId="35">
    <w:abstractNumId w:val="26"/>
  </w:num>
  <w:num w:numId="36">
    <w:abstractNumId w:val="27"/>
  </w:num>
  <w:num w:numId="37">
    <w:abstractNumId w:val="36"/>
  </w:num>
  <w:num w:numId="38">
    <w:abstractNumId w:val="39"/>
  </w:num>
  <w:num w:numId="39">
    <w:abstractNumId w:val="1"/>
  </w:num>
  <w:num w:numId="40">
    <w:abstractNumId w:val="35"/>
  </w:num>
  <w:num w:numId="41">
    <w:abstractNumId w:val="2"/>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dance Note">
    <w15:presenceInfo w15:providerId="None" w15:userId="Guidance No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7A93"/>
    <w:rsid w:val="00015ABC"/>
    <w:rsid w:val="000208B6"/>
    <w:rsid w:val="00024132"/>
    <w:rsid w:val="000263B5"/>
    <w:rsid w:val="00027513"/>
    <w:rsid w:val="00030E88"/>
    <w:rsid w:val="0004423A"/>
    <w:rsid w:val="00046128"/>
    <w:rsid w:val="00047BA5"/>
    <w:rsid w:val="00050A27"/>
    <w:rsid w:val="000518DA"/>
    <w:rsid w:val="00053C9F"/>
    <w:rsid w:val="00054366"/>
    <w:rsid w:val="00057E9C"/>
    <w:rsid w:val="00057F7E"/>
    <w:rsid w:val="000610F3"/>
    <w:rsid w:val="0006584B"/>
    <w:rsid w:val="000662DB"/>
    <w:rsid w:val="0006669B"/>
    <w:rsid w:val="00067000"/>
    <w:rsid w:val="00067425"/>
    <w:rsid w:val="0007068F"/>
    <w:rsid w:val="00071C80"/>
    <w:rsid w:val="00072392"/>
    <w:rsid w:val="00072D59"/>
    <w:rsid w:val="000759EE"/>
    <w:rsid w:val="00076ACA"/>
    <w:rsid w:val="00077068"/>
    <w:rsid w:val="00077846"/>
    <w:rsid w:val="00081843"/>
    <w:rsid w:val="00081A69"/>
    <w:rsid w:val="00082CFE"/>
    <w:rsid w:val="00083342"/>
    <w:rsid w:val="000835B9"/>
    <w:rsid w:val="00084C92"/>
    <w:rsid w:val="000850C8"/>
    <w:rsid w:val="00086293"/>
    <w:rsid w:val="00086A36"/>
    <w:rsid w:val="00092309"/>
    <w:rsid w:val="00096978"/>
    <w:rsid w:val="00096C96"/>
    <w:rsid w:val="000A2FA7"/>
    <w:rsid w:val="000A33F4"/>
    <w:rsid w:val="000A3401"/>
    <w:rsid w:val="000A7E6F"/>
    <w:rsid w:val="000B596F"/>
    <w:rsid w:val="000B7552"/>
    <w:rsid w:val="000B7DAC"/>
    <w:rsid w:val="000C01A5"/>
    <w:rsid w:val="000C0A68"/>
    <w:rsid w:val="000C0DBB"/>
    <w:rsid w:val="000C1AF2"/>
    <w:rsid w:val="000C2DE7"/>
    <w:rsid w:val="000C4224"/>
    <w:rsid w:val="000C52C1"/>
    <w:rsid w:val="000D3B55"/>
    <w:rsid w:val="000D48BA"/>
    <w:rsid w:val="000D6AA8"/>
    <w:rsid w:val="000E18CA"/>
    <w:rsid w:val="000E3521"/>
    <w:rsid w:val="000E3F37"/>
    <w:rsid w:val="000E4B93"/>
    <w:rsid w:val="000E5CC0"/>
    <w:rsid w:val="000E6878"/>
    <w:rsid w:val="000E77D5"/>
    <w:rsid w:val="000F3297"/>
    <w:rsid w:val="001023C1"/>
    <w:rsid w:val="001031BC"/>
    <w:rsid w:val="00103C01"/>
    <w:rsid w:val="001046FA"/>
    <w:rsid w:val="00104E4D"/>
    <w:rsid w:val="00105244"/>
    <w:rsid w:val="001114C0"/>
    <w:rsid w:val="00113DB2"/>
    <w:rsid w:val="0011552C"/>
    <w:rsid w:val="00120361"/>
    <w:rsid w:val="001216F8"/>
    <w:rsid w:val="00122D66"/>
    <w:rsid w:val="00130893"/>
    <w:rsid w:val="00130BAB"/>
    <w:rsid w:val="00130F2C"/>
    <w:rsid w:val="00131E1B"/>
    <w:rsid w:val="00132DCE"/>
    <w:rsid w:val="00133840"/>
    <w:rsid w:val="00133C12"/>
    <w:rsid w:val="00136EBB"/>
    <w:rsid w:val="00136EFC"/>
    <w:rsid w:val="00140DF4"/>
    <w:rsid w:val="001411AF"/>
    <w:rsid w:val="001420BD"/>
    <w:rsid w:val="00144617"/>
    <w:rsid w:val="00144A66"/>
    <w:rsid w:val="00144EB3"/>
    <w:rsid w:val="0015052A"/>
    <w:rsid w:val="00155553"/>
    <w:rsid w:val="00156D85"/>
    <w:rsid w:val="00157380"/>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DEC"/>
    <w:rsid w:val="00185EA3"/>
    <w:rsid w:val="001869B3"/>
    <w:rsid w:val="00191D74"/>
    <w:rsid w:val="00193B55"/>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C0CD8"/>
    <w:rsid w:val="001C1FDC"/>
    <w:rsid w:val="001C508E"/>
    <w:rsid w:val="001C5269"/>
    <w:rsid w:val="001D0D7B"/>
    <w:rsid w:val="001D14ED"/>
    <w:rsid w:val="001D1A78"/>
    <w:rsid w:val="001D42F6"/>
    <w:rsid w:val="001D73A4"/>
    <w:rsid w:val="001D772D"/>
    <w:rsid w:val="001E1E01"/>
    <w:rsid w:val="001E6E68"/>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776"/>
    <w:rsid w:val="0024128A"/>
    <w:rsid w:val="00242ABA"/>
    <w:rsid w:val="00250F39"/>
    <w:rsid w:val="002524E7"/>
    <w:rsid w:val="00253412"/>
    <w:rsid w:val="00257234"/>
    <w:rsid w:val="00262D66"/>
    <w:rsid w:val="00262D8B"/>
    <w:rsid w:val="00265220"/>
    <w:rsid w:val="00266A68"/>
    <w:rsid w:val="00267102"/>
    <w:rsid w:val="00267692"/>
    <w:rsid w:val="002726AB"/>
    <w:rsid w:val="00272FCD"/>
    <w:rsid w:val="00275A2E"/>
    <w:rsid w:val="00276FD9"/>
    <w:rsid w:val="0027761D"/>
    <w:rsid w:val="00277711"/>
    <w:rsid w:val="00280BA2"/>
    <w:rsid w:val="00281784"/>
    <w:rsid w:val="002825F8"/>
    <w:rsid w:val="002826FA"/>
    <w:rsid w:val="00291AA4"/>
    <w:rsid w:val="002931E5"/>
    <w:rsid w:val="0029360F"/>
    <w:rsid w:val="002A2F62"/>
    <w:rsid w:val="002A4DED"/>
    <w:rsid w:val="002A56C7"/>
    <w:rsid w:val="002A7AE4"/>
    <w:rsid w:val="002B5400"/>
    <w:rsid w:val="002B554C"/>
    <w:rsid w:val="002C0DFB"/>
    <w:rsid w:val="002C5496"/>
    <w:rsid w:val="002C5B20"/>
    <w:rsid w:val="002D4D23"/>
    <w:rsid w:val="002D6398"/>
    <w:rsid w:val="002E0315"/>
    <w:rsid w:val="002E20A5"/>
    <w:rsid w:val="002E229C"/>
    <w:rsid w:val="002E52D8"/>
    <w:rsid w:val="002E6366"/>
    <w:rsid w:val="002E66E6"/>
    <w:rsid w:val="002E6F7D"/>
    <w:rsid w:val="002F21A5"/>
    <w:rsid w:val="002F28E9"/>
    <w:rsid w:val="002F2E9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7EC6"/>
    <w:rsid w:val="003B2167"/>
    <w:rsid w:val="003B2854"/>
    <w:rsid w:val="003B3EAC"/>
    <w:rsid w:val="003B4074"/>
    <w:rsid w:val="003B4C90"/>
    <w:rsid w:val="003B67BD"/>
    <w:rsid w:val="003C0118"/>
    <w:rsid w:val="003C2099"/>
    <w:rsid w:val="003C256A"/>
    <w:rsid w:val="003C31AC"/>
    <w:rsid w:val="003C7309"/>
    <w:rsid w:val="003C7475"/>
    <w:rsid w:val="003C78AA"/>
    <w:rsid w:val="003D01D0"/>
    <w:rsid w:val="003D5ECA"/>
    <w:rsid w:val="003D6E98"/>
    <w:rsid w:val="003E0D4B"/>
    <w:rsid w:val="003E1060"/>
    <w:rsid w:val="003E3794"/>
    <w:rsid w:val="003E440B"/>
    <w:rsid w:val="003E4E9F"/>
    <w:rsid w:val="003E7B14"/>
    <w:rsid w:val="003F5099"/>
    <w:rsid w:val="003F61C7"/>
    <w:rsid w:val="003F7DB9"/>
    <w:rsid w:val="00401139"/>
    <w:rsid w:val="00401489"/>
    <w:rsid w:val="00401EAA"/>
    <w:rsid w:val="00413385"/>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C94"/>
    <w:rsid w:val="00450CD5"/>
    <w:rsid w:val="00452580"/>
    <w:rsid w:val="00452C9F"/>
    <w:rsid w:val="00455457"/>
    <w:rsid w:val="004556BF"/>
    <w:rsid w:val="00456D8D"/>
    <w:rsid w:val="0046161C"/>
    <w:rsid w:val="004624FC"/>
    <w:rsid w:val="004656B0"/>
    <w:rsid w:val="00477F50"/>
    <w:rsid w:val="0048029D"/>
    <w:rsid w:val="00480CDD"/>
    <w:rsid w:val="004810E3"/>
    <w:rsid w:val="00483227"/>
    <w:rsid w:val="00492015"/>
    <w:rsid w:val="00492B87"/>
    <w:rsid w:val="00497DE3"/>
    <w:rsid w:val="004A4C0E"/>
    <w:rsid w:val="004A645B"/>
    <w:rsid w:val="004A6AED"/>
    <w:rsid w:val="004A712B"/>
    <w:rsid w:val="004A7582"/>
    <w:rsid w:val="004A79D3"/>
    <w:rsid w:val="004B4312"/>
    <w:rsid w:val="004B4823"/>
    <w:rsid w:val="004C1A07"/>
    <w:rsid w:val="004C241E"/>
    <w:rsid w:val="004C4101"/>
    <w:rsid w:val="004D0D07"/>
    <w:rsid w:val="004D2047"/>
    <w:rsid w:val="004D41DF"/>
    <w:rsid w:val="004D618C"/>
    <w:rsid w:val="004D770F"/>
    <w:rsid w:val="004D7F2F"/>
    <w:rsid w:val="004E02D5"/>
    <w:rsid w:val="004E0C95"/>
    <w:rsid w:val="004E4D43"/>
    <w:rsid w:val="004E57A2"/>
    <w:rsid w:val="004E5E75"/>
    <w:rsid w:val="004F01D4"/>
    <w:rsid w:val="004F13EA"/>
    <w:rsid w:val="004F33B4"/>
    <w:rsid w:val="00500A90"/>
    <w:rsid w:val="0050354A"/>
    <w:rsid w:val="005114A5"/>
    <w:rsid w:val="00513A8C"/>
    <w:rsid w:val="0051465B"/>
    <w:rsid w:val="00517E04"/>
    <w:rsid w:val="005221A2"/>
    <w:rsid w:val="00524C2A"/>
    <w:rsid w:val="00525EA9"/>
    <w:rsid w:val="00527BFF"/>
    <w:rsid w:val="00530B45"/>
    <w:rsid w:val="005349D2"/>
    <w:rsid w:val="00534A7D"/>
    <w:rsid w:val="0053770D"/>
    <w:rsid w:val="005444FA"/>
    <w:rsid w:val="005569B8"/>
    <w:rsid w:val="00557216"/>
    <w:rsid w:val="00557CA1"/>
    <w:rsid w:val="00560583"/>
    <w:rsid w:val="0056286B"/>
    <w:rsid w:val="00563205"/>
    <w:rsid w:val="00564799"/>
    <w:rsid w:val="00575C69"/>
    <w:rsid w:val="00575D90"/>
    <w:rsid w:val="005770E7"/>
    <w:rsid w:val="00580C05"/>
    <w:rsid w:val="00581A76"/>
    <w:rsid w:val="00587EAD"/>
    <w:rsid w:val="00591981"/>
    <w:rsid w:val="00591DF7"/>
    <w:rsid w:val="00591FAE"/>
    <w:rsid w:val="0059201A"/>
    <w:rsid w:val="0059340F"/>
    <w:rsid w:val="005977F7"/>
    <w:rsid w:val="005A1108"/>
    <w:rsid w:val="005A14E9"/>
    <w:rsid w:val="005A3380"/>
    <w:rsid w:val="005A3936"/>
    <w:rsid w:val="005B4943"/>
    <w:rsid w:val="005B53A8"/>
    <w:rsid w:val="005B69A2"/>
    <w:rsid w:val="005C0191"/>
    <w:rsid w:val="005C0193"/>
    <w:rsid w:val="005C073E"/>
    <w:rsid w:val="005C1E41"/>
    <w:rsid w:val="005D09F4"/>
    <w:rsid w:val="005D18E8"/>
    <w:rsid w:val="005D2907"/>
    <w:rsid w:val="005D70F5"/>
    <w:rsid w:val="005D7B5C"/>
    <w:rsid w:val="005E25DF"/>
    <w:rsid w:val="005E596C"/>
    <w:rsid w:val="005E6EE5"/>
    <w:rsid w:val="005E7507"/>
    <w:rsid w:val="005F1FF7"/>
    <w:rsid w:val="005F26F4"/>
    <w:rsid w:val="005F4C0A"/>
    <w:rsid w:val="005F74B1"/>
    <w:rsid w:val="006024D2"/>
    <w:rsid w:val="00606937"/>
    <w:rsid w:val="00606DD9"/>
    <w:rsid w:val="00607328"/>
    <w:rsid w:val="00607F6D"/>
    <w:rsid w:val="00611FCF"/>
    <w:rsid w:val="006121D8"/>
    <w:rsid w:val="00617EC0"/>
    <w:rsid w:val="00620396"/>
    <w:rsid w:val="00622218"/>
    <w:rsid w:val="00623730"/>
    <w:rsid w:val="00624149"/>
    <w:rsid w:val="006248F2"/>
    <w:rsid w:val="00624A7B"/>
    <w:rsid w:val="00625C7C"/>
    <w:rsid w:val="00626D17"/>
    <w:rsid w:val="00626F67"/>
    <w:rsid w:val="00632AF4"/>
    <w:rsid w:val="00634365"/>
    <w:rsid w:val="00640464"/>
    <w:rsid w:val="006458DB"/>
    <w:rsid w:val="00647E4A"/>
    <w:rsid w:val="006528B9"/>
    <w:rsid w:val="00652A4F"/>
    <w:rsid w:val="00654A79"/>
    <w:rsid w:val="00655B43"/>
    <w:rsid w:val="00655D2F"/>
    <w:rsid w:val="00656307"/>
    <w:rsid w:val="00656D09"/>
    <w:rsid w:val="00656F7E"/>
    <w:rsid w:val="00663AAD"/>
    <w:rsid w:val="00663C1E"/>
    <w:rsid w:val="00671AD4"/>
    <w:rsid w:val="00672C9D"/>
    <w:rsid w:val="00674A52"/>
    <w:rsid w:val="00674EE3"/>
    <w:rsid w:val="00675A28"/>
    <w:rsid w:val="0067745E"/>
    <w:rsid w:val="00677752"/>
    <w:rsid w:val="00680FB8"/>
    <w:rsid w:val="00681375"/>
    <w:rsid w:val="0068733D"/>
    <w:rsid w:val="00687C56"/>
    <w:rsid w:val="00692B45"/>
    <w:rsid w:val="0069305A"/>
    <w:rsid w:val="00693F9A"/>
    <w:rsid w:val="006942BB"/>
    <w:rsid w:val="00694759"/>
    <w:rsid w:val="00696E24"/>
    <w:rsid w:val="006A0F54"/>
    <w:rsid w:val="006A1266"/>
    <w:rsid w:val="006A1BA5"/>
    <w:rsid w:val="006A30C6"/>
    <w:rsid w:val="006A4175"/>
    <w:rsid w:val="006A51E1"/>
    <w:rsid w:val="006A6D0E"/>
    <w:rsid w:val="006B2CC9"/>
    <w:rsid w:val="006B3793"/>
    <w:rsid w:val="006B4DD4"/>
    <w:rsid w:val="006B73FE"/>
    <w:rsid w:val="006C2C3B"/>
    <w:rsid w:val="006C30E8"/>
    <w:rsid w:val="006C483F"/>
    <w:rsid w:val="006C4913"/>
    <w:rsid w:val="006C7C1B"/>
    <w:rsid w:val="006D1CAB"/>
    <w:rsid w:val="006D549F"/>
    <w:rsid w:val="006D5CC3"/>
    <w:rsid w:val="006E0D3C"/>
    <w:rsid w:val="006E0ED5"/>
    <w:rsid w:val="006E1A0A"/>
    <w:rsid w:val="006E2F0F"/>
    <w:rsid w:val="006E4713"/>
    <w:rsid w:val="006E6EA6"/>
    <w:rsid w:val="006F5C8C"/>
    <w:rsid w:val="006F7F99"/>
    <w:rsid w:val="0070094F"/>
    <w:rsid w:val="00700D31"/>
    <w:rsid w:val="00705155"/>
    <w:rsid w:val="0070687F"/>
    <w:rsid w:val="007075A5"/>
    <w:rsid w:val="00712B87"/>
    <w:rsid w:val="00713FCB"/>
    <w:rsid w:val="00714740"/>
    <w:rsid w:val="007150D9"/>
    <w:rsid w:val="00715C34"/>
    <w:rsid w:val="00717AB3"/>
    <w:rsid w:val="00720E5E"/>
    <w:rsid w:val="00721066"/>
    <w:rsid w:val="007247BA"/>
    <w:rsid w:val="007274E5"/>
    <w:rsid w:val="007279DB"/>
    <w:rsid w:val="00727CFC"/>
    <w:rsid w:val="007325F4"/>
    <w:rsid w:val="0073471D"/>
    <w:rsid w:val="00734D74"/>
    <w:rsid w:val="00734E29"/>
    <w:rsid w:val="0074125F"/>
    <w:rsid w:val="007415A2"/>
    <w:rsid w:val="00742C9B"/>
    <w:rsid w:val="00743DC5"/>
    <w:rsid w:val="00746EBE"/>
    <w:rsid w:val="00746F4B"/>
    <w:rsid w:val="00747151"/>
    <w:rsid w:val="00750081"/>
    <w:rsid w:val="00756F89"/>
    <w:rsid w:val="007672A2"/>
    <w:rsid w:val="007719D2"/>
    <w:rsid w:val="00771C43"/>
    <w:rsid w:val="00771D69"/>
    <w:rsid w:val="0077298A"/>
    <w:rsid w:val="00774E8A"/>
    <w:rsid w:val="00776096"/>
    <w:rsid w:val="0077613D"/>
    <w:rsid w:val="00777E5F"/>
    <w:rsid w:val="0078233E"/>
    <w:rsid w:val="007851D7"/>
    <w:rsid w:val="00790501"/>
    <w:rsid w:val="007A2395"/>
    <w:rsid w:val="007A4602"/>
    <w:rsid w:val="007B03EC"/>
    <w:rsid w:val="007B1234"/>
    <w:rsid w:val="007B4927"/>
    <w:rsid w:val="007C03D9"/>
    <w:rsid w:val="007C0C39"/>
    <w:rsid w:val="007C18EA"/>
    <w:rsid w:val="007C1FBC"/>
    <w:rsid w:val="007C419C"/>
    <w:rsid w:val="007C4A7B"/>
    <w:rsid w:val="007C5564"/>
    <w:rsid w:val="007C71AE"/>
    <w:rsid w:val="007D4658"/>
    <w:rsid w:val="007D6F45"/>
    <w:rsid w:val="007D756B"/>
    <w:rsid w:val="007D7D7F"/>
    <w:rsid w:val="007E6CD4"/>
    <w:rsid w:val="00803AE0"/>
    <w:rsid w:val="00805498"/>
    <w:rsid w:val="008063A6"/>
    <w:rsid w:val="00807B3C"/>
    <w:rsid w:val="00812E88"/>
    <w:rsid w:val="008142A7"/>
    <w:rsid w:val="00814A30"/>
    <w:rsid w:val="00816508"/>
    <w:rsid w:val="008216A5"/>
    <w:rsid w:val="008221C4"/>
    <w:rsid w:val="0082317F"/>
    <w:rsid w:val="008248BB"/>
    <w:rsid w:val="008318A5"/>
    <w:rsid w:val="00835327"/>
    <w:rsid w:val="008374FB"/>
    <w:rsid w:val="00840DF0"/>
    <w:rsid w:val="008413AC"/>
    <w:rsid w:val="00847E3A"/>
    <w:rsid w:val="00852EFB"/>
    <w:rsid w:val="008603AA"/>
    <w:rsid w:val="00864D62"/>
    <w:rsid w:val="00864F60"/>
    <w:rsid w:val="00865EB5"/>
    <w:rsid w:val="008759EE"/>
    <w:rsid w:val="00875BAF"/>
    <w:rsid w:val="00875CB1"/>
    <w:rsid w:val="00886431"/>
    <w:rsid w:val="0088654B"/>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80387"/>
    <w:rsid w:val="00980B49"/>
    <w:rsid w:val="00980EE7"/>
    <w:rsid w:val="00981334"/>
    <w:rsid w:val="00981E3E"/>
    <w:rsid w:val="0098664A"/>
    <w:rsid w:val="00987C1D"/>
    <w:rsid w:val="00990EB0"/>
    <w:rsid w:val="00993ECF"/>
    <w:rsid w:val="00997828"/>
    <w:rsid w:val="00997D9B"/>
    <w:rsid w:val="00997FF4"/>
    <w:rsid w:val="009A0923"/>
    <w:rsid w:val="009A21A4"/>
    <w:rsid w:val="009A3EE4"/>
    <w:rsid w:val="009B42AC"/>
    <w:rsid w:val="009B51B5"/>
    <w:rsid w:val="009C05F3"/>
    <w:rsid w:val="009C1471"/>
    <w:rsid w:val="009C1478"/>
    <w:rsid w:val="009C3E73"/>
    <w:rsid w:val="009C6D01"/>
    <w:rsid w:val="009C7362"/>
    <w:rsid w:val="009C7462"/>
    <w:rsid w:val="009D1B8B"/>
    <w:rsid w:val="009D2F3B"/>
    <w:rsid w:val="009D36FA"/>
    <w:rsid w:val="009D533C"/>
    <w:rsid w:val="009E07D4"/>
    <w:rsid w:val="009E12EB"/>
    <w:rsid w:val="009E22E9"/>
    <w:rsid w:val="009E6F21"/>
    <w:rsid w:val="009F04B9"/>
    <w:rsid w:val="009F0C65"/>
    <w:rsid w:val="009F63ED"/>
    <w:rsid w:val="009F7BE0"/>
    <w:rsid w:val="00A01787"/>
    <w:rsid w:val="00A06808"/>
    <w:rsid w:val="00A07745"/>
    <w:rsid w:val="00A10490"/>
    <w:rsid w:val="00A11093"/>
    <w:rsid w:val="00A11EBD"/>
    <w:rsid w:val="00A120AA"/>
    <w:rsid w:val="00A128F0"/>
    <w:rsid w:val="00A12A91"/>
    <w:rsid w:val="00A12E5A"/>
    <w:rsid w:val="00A14005"/>
    <w:rsid w:val="00A1554E"/>
    <w:rsid w:val="00A219B4"/>
    <w:rsid w:val="00A2260A"/>
    <w:rsid w:val="00A23BA7"/>
    <w:rsid w:val="00A2469B"/>
    <w:rsid w:val="00A350E5"/>
    <w:rsid w:val="00A3515C"/>
    <w:rsid w:val="00A37B46"/>
    <w:rsid w:val="00A42BC4"/>
    <w:rsid w:val="00A47BB1"/>
    <w:rsid w:val="00A5023C"/>
    <w:rsid w:val="00A50EFB"/>
    <w:rsid w:val="00A52038"/>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27"/>
    <w:rsid w:val="00A90CC7"/>
    <w:rsid w:val="00A91431"/>
    <w:rsid w:val="00A91906"/>
    <w:rsid w:val="00A91CFF"/>
    <w:rsid w:val="00A93DA6"/>
    <w:rsid w:val="00A95A4E"/>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049C"/>
    <w:rsid w:val="00AD299B"/>
    <w:rsid w:val="00AD513A"/>
    <w:rsid w:val="00AE08E6"/>
    <w:rsid w:val="00AE451A"/>
    <w:rsid w:val="00AE46C0"/>
    <w:rsid w:val="00AE4D14"/>
    <w:rsid w:val="00AF0C6A"/>
    <w:rsid w:val="00AF344E"/>
    <w:rsid w:val="00AF38EB"/>
    <w:rsid w:val="00AF75F9"/>
    <w:rsid w:val="00B0104F"/>
    <w:rsid w:val="00B02B7D"/>
    <w:rsid w:val="00B07269"/>
    <w:rsid w:val="00B07A5F"/>
    <w:rsid w:val="00B1128E"/>
    <w:rsid w:val="00B12566"/>
    <w:rsid w:val="00B140FE"/>
    <w:rsid w:val="00B15181"/>
    <w:rsid w:val="00B17A8D"/>
    <w:rsid w:val="00B21AC5"/>
    <w:rsid w:val="00B2292B"/>
    <w:rsid w:val="00B25A80"/>
    <w:rsid w:val="00B33157"/>
    <w:rsid w:val="00B36FF9"/>
    <w:rsid w:val="00B421EE"/>
    <w:rsid w:val="00B46739"/>
    <w:rsid w:val="00B5013F"/>
    <w:rsid w:val="00B50A48"/>
    <w:rsid w:val="00B5145B"/>
    <w:rsid w:val="00B51C6E"/>
    <w:rsid w:val="00B54E43"/>
    <w:rsid w:val="00B56E33"/>
    <w:rsid w:val="00B57CDC"/>
    <w:rsid w:val="00B618E0"/>
    <w:rsid w:val="00B6307A"/>
    <w:rsid w:val="00B6564A"/>
    <w:rsid w:val="00B663EE"/>
    <w:rsid w:val="00B6641A"/>
    <w:rsid w:val="00B6782B"/>
    <w:rsid w:val="00B74DBF"/>
    <w:rsid w:val="00B75A0B"/>
    <w:rsid w:val="00B778BD"/>
    <w:rsid w:val="00B81CE0"/>
    <w:rsid w:val="00B8445B"/>
    <w:rsid w:val="00B85D90"/>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1367C"/>
    <w:rsid w:val="00C14C9A"/>
    <w:rsid w:val="00C15509"/>
    <w:rsid w:val="00C16E5D"/>
    <w:rsid w:val="00C2257B"/>
    <w:rsid w:val="00C234F1"/>
    <w:rsid w:val="00C251FB"/>
    <w:rsid w:val="00C25FEE"/>
    <w:rsid w:val="00C2639D"/>
    <w:rsid w:val="00C304CD"/>
    <w:rsid w:val="00C30984"/>
    <w:rsid w:val="00C326CB"/>
    <w:rsid w:val="00C330D7"/>
    <w:rsid w:val="00C35357"/>
    <w:rsid w:val="00C35B94"/>
    <w:rsid w:val="00C35C74"/>
    <w:rsid w:val="00C3644B"/>
    <w:rsid w:val="00C41C8C"/>
    <w:rsid w:val="00C4209E"/>
    <w:rsid w:val="00C50235"/>
    <w:rsid w:val="00C50680"/>
    <w:rsid w:val="00C509D6"/>
    <w:rsid w:val="00C5494A"/>
    <w:rsid w:val="00C550AA"/>
    <w:rsid w:val="00C550F6"/>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776"/>
    <w:rsid w:val="00CB3EF9"/>
    <w:rsid w:val="00CB65C7"/>
    <w:rsid w:val="00CC1ED3"/>
    <w:rsid w:val="00CC5D3B"/>
    <w:rsid w:val="00CD169E"/>
    <w:rsid w:val="00CD28A2"/>
    <w:rsid w:val="00CD3CA8"/>
    <w:rsid w:val="00CD43E2"/>
    <w:rsid w:val="00CE0CB8"/>
    <w:rsid w:val="00CE15A5"/>
    <w:rsid w:val="00CE217D"/>
    <w:rsid w:val="00CE31AD"/>
    <w:rsid w:val="00CE32AC"/>
    <w:rsid w:val="00CF1612"/>
    <w:rsid w:val="00CF5B71"/>
    <w:rsid w:val="00D00B4D"/>
    <w:rsid w:val="00D03BFB"/>
    <w:rsid w:val="00D12714"/>
    <w:rsid w:val="00D14E08"/>
    <w:rsid w:val="00D16CC2"/>
    <w:rsid w:val="00D16D59"/>
    <w:rsid w:val="00D2068E"/>
    <w:rsid w:val="00D20BEE"/>
    <w:rsid w:val="00D2348B"/>
    <w:rsid w:val="00D24D9C"/>
    <w:rsid w:val="00D31127"/>
    <w:rsid w:val="00D33611"/>
    <w:rsid w:val="00D34088"/>
    <w:rsid w:val="00D36A15"/>
    <w:rsid w:val="00D42DBF"/>
    <w:rsid w:val="00D43186"/>
    <w:rsid w:val="00D454E2"/>
    <w:rsid w:val="00D50999"/>
    <w:rsid w:val="00D50D91"/>
    <w:rsid w:val="00D5112E"/>
    <w:rsid w:val="00D51938"/>
    <w:rsid w:val="00D51EFF"/>
    <w:rsid w:val="00D53C32"/>
    <w:rsid w:val="00D57BCB"/>
    <w:rsid w:val="00D60126"/>
    <w:rsid w:val="00D6053E"/>
    <w:rsid w:val="00D627FF"/>
    <w:rsid w:val="00D63659"/>
    <w:rsid w:val="00D6792C"/>
    <w:rsid w:val="00D72194"/>
    <w:rsid w:val="00D73FBF"/>
    <w:rsid w:val="00D74F68"/>
    <w:rsid w:val="00D75427"/>
    <w:rsid w:val="00D75931"/>
    <w:rsid w:val="00D81A8A"/>
    <w:rsid w:val="00D829C6"/>
    <w:rsid w:val="00D862C7"/>
    <w:rsid w:val="00D86551"/>
    <w:rsid w:val="00D86904"/>
    <w:rsid w:val="00D86AE0"/>
    <w:rsid w:val="00D87670"/>
    <w:rsid w:val="00D9150D"/>
    <w:rsid w:val="00D93159"/>
    <w:rsid w:val="00D93517"/>
    <w:rsid w:val="00D9567E"/>
    <w:rsid w:val="00D970CF"/>
    <w:rsid w:val="00DA347B"/>
    <w:rsid w:val="00DA4CD7"/>
    <w:rsid w:val="00DA593F"/>
    <w:rsid w:val="00DA762A"/>
    <w:rsid w:val="00DA7C97"/>
    <w:rsid w:val="00DB0819"/>
    <w:rsid w:val="00DB1552"/>
    <w:rsid w:val="00DB30D4"/>
    <w:rsid w:val="00DB3951"/>
    <w:rsid w:val="00DB553D"/>
    <w:rsid w:val="00DB6476"/>
    <w:rsid w:val="00DB6FD7"/>
    <w:rsid w:val="00DC12A4"/>
    <w:rsid w:val="00DC322E"/>
    <w:rsid w:val="00DD04C9"/>
    <w:rsid w:val="00DD130C"/>
    <w:rsid w:val="00DD443B"/>
    <w:rsid w:val="00DD52F0"/>
    <w:rsid w:val="00DD768F"/>
    <w:rsid w:val="00DE35B6"/>
    <w:rsid w:val="00DE4E17"/>
    <w:rsid w:val="00DE6A0C"/>
    <w:rsid w:val="00DF1121"/>
    <w:rsid w:val="00DF23DA"/>
    <w:rsid w:val="00DF3B24"/>
    <w:rsid w:val="00DF5736"/>
    <w:rsid w:val="00E001EE"/>
    <w:rsid w:val="00E003AD"/>
    <w:rsid w:val="00E03B41"/>
    <w:rsid w:val="00E058F3"/>
    <w:rsid w:val="00E072E3"/>
    <w:rsid w:val="00E077EC"/>
    <w:rsid w:val="00E11F03"/>
    <w:rsid w:val="00E122F7"/>
    <w:rsid w:val="00E123A5"/>
    <w:rsid w:val="00E12ABE"/>
    <w:rsid w:val="00E12FF2"/>
    <w:rsid w:val="00E13DF7"/>
    <w:rsid w:val="00E14D09"/>
    <w:rsid w:val="00E15784"/>
    <w:rsid w:val="00E165FB"/>
    <w:rsid w:val="00E22A09"/>
    <w:rsid w:val="00E22BD1"/>
    <w:rsid w:val="00E232E8"/>
    <w:rsid w:val="00E24A7F"/>
    <w:rsid w:val="00E3020F"/>
    <w:rsid w:val="00E305F1"/>
    <w:rsid w:val="00E30929"/>
    <w:rsid w:val="00E351DF"/>
    <w:rsid w:val="00E35FD0"/>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E56"/>
    <w:rsid w:val="00E775D7"/>
    <w:rsid w:val="00E7765E"/>
    <w:rsid w:val="00E8099C"/>
    <w:rsid w:val="00E81155"/>
    <w:rsid w:val="00E830C6"/>
    <w:rsid w:val="00E83D0F"/>
    <w:rsid w:val="00E848CD"/>
    <w:rsid w:val="00E8626C"/>
    <w:rsid w:val="00E928D1"/>
    <w:rsid w:val="00E96851"/>
    <w:rsid w:val="00E979F9"/>
    <w:rsid w:val="00EA3CE4"/>
    <w:rsid w:val="00EA48A5"/>
    <w:rsid w:val="00EA5444"/>
    <w:rsid w:val="00EA5AB5"/>
    <w:rsid w:val="00EA61A5"/>
    <w:rsid w:val="00EA71F0"/>
    <w:rsid w:val="00EB391F"/>
    <w:rsid w:val="00EB3FE8"/>
    <w:rsid w:val="00EB5244"/>
    <w:rsid w:val="00EB564B"/>
    <w:rsid w:val="00EB69D6"/>
    <w:rsid w:val="00EC098D"/>
    <w:rsid w:val="00EC12E4"/>
    <w:rsid w:val="00EC253F"/>
    <w:rsid w:val="00EC39A7"/>
    <w:rsid w:val="00EC4D34"/>
    <w:rsid w:val="00EC5972"/>
    <w:rsid w:val="00EC6A0C"/>
    <w:rsid w:val="00EC6F50"/>
    <w:rsid w:val="00ED294E"/>
    <w:rsid w:val="00ED33D2"/>
    <w:rsid w:val="00ED4173"/>
    <w:rsid w:val="00ED4520"/>
    <w:rsid w:val="00ED5FDD"/>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13E45"/>
    <w:rsid w:val="00F156E9"/>
    <w:rsid w:val="00F20242"/>
    <w:rsid w:val="00F24F12"/>
    <w:rsid w:val="00F259C9"/>
    <w:rsid w:val="00F25ED6"/>
    <w:rsid w:val="00F26906"/>
    <w:rsid w:val="00F27474"/>
    <w:rsid w:val="00F27F49"/>
    <w:rsid w:val="00F30A99"/>
    <w:rsid w:val="00F32A12"/>
    <w:rsid w:val="00F32F7E"/>
    <w:rsid w:val="00F34733"/>
    <w:rsid w:val="00F349A0"/>
    <w:rsid w:val="00F43558"/>
    <w:rsid w:val="00F43EED"/>
    <w:rsid w:val="00F51C14"/>
    <w:rsid w:val="00F5428F"/>
    <w:rsid w:val="00F5617B"/>
    <w:rsid w:val="00F63266"/>
    <w:rsid w:val="00F67576"/>
    <w:rsid w:val="00F711B7"/>
    <w:rsid w:val="00F74117"/>
    <w:rsid w:val="00F77A77"/>
    <w:rsid w:val="00F81C19"/>
    <w:rsid w:val="00F82D7C"/>
    <w:rsid w:val="00F82E13"/>
    <w:rsid w:val="00F84308"/>
    <w:rsid w:val="00F843B4"/>
    <w:rsid w:val="00F84939"/>
    <w:rsid w:val="00F85CED"/>
    <w:rsid w:val="00F862BD"/>
    <w:rsid w:val="00F9053C"/>
    <w:rsid w:val="00F93314"/>
    <w:rsid w:val="00F93BEF"/>
    <w:rsid w:val="00F96B0D"/>
    <w:rsid w:val="00F97753"/>
    <w:rsid w:val="00FA10D7"/>
    <w:rsid w:val="00FA3F15"/>
    <w:rsid w:val="00FA43F2"/>
    <w:rsid w:val="00FA55A3"/>
    <w:rsid w:val="00FA6260"/>
    <w:rsid w:val="00FB0BE0"/>
    <w:rsid w:val="00FB0D9C"/>
    <w:rsid w:val="00FB4E2E"/>
    <w:rsid w:val="00FB5997"/>
    <w:rsid w:val="00FB7ED5"/>
    <w:rsid w:val="00FC1C84"/>
    <w:rsid w:val="00FC1D3D"/>
    <w:rsid w:val="00FC265F"/>
    <w:rsid w:val="00FC6722"/>
    <w:rsid w:val="00FC6BDA"/>
    <w:rsid w:val="00FD0CD9"/>
    <w:rsid w:val="00FD0D5B"/>
    <w:rsid w:val="00FD12E8"/>
    <w:rsid w:val="00FD4134"/>
    <w:rsid w:val="00FD5C3E"/>
    <w:rsid w:val="00FE35CB"/>
    <w:rsid w:val="00FE451A"/>
    <w:rsid w:val="00FE50C3"/>
    <w:rsid w:val="00FF0B1E"/>
    <w:rsid w:val="00FF12C0"/>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A5ACD79"/>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aliases w:val="MCHIP_list paragraph,List Paragraph1,Recommendation,Bullet List,FooterText,Citation List,Evidence on Demand bullet points"/>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ListParagraphChar">
    <w:name w:val="List Paragraph Char"/>
    <w:aliases w:val="MCHIP_list paragraph Char,List Paragraph1 Char,Recommendation Char,Bullet List Char,FooterText Char,Citation List Char,Evidence on Demand bullet points Char"/>
    <w:link w:val="ListParagraph"/>
    <w:uiPriority w:val="34"/>
    <w:rsid w:val="0045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Queries@savethechildren.org"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Procurement.Queries@savethechildr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bia.procurement@savethechildren.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707fdbc3-1a20-4f63-bfdc-7a1be2f0cb48"/>
    <SCIDescription xmlns="707fdbc3-1a20-4f63-bfdc-7a1be2f0cb48" xsi:nil="true"/>
    <TaxCatchAll xmlns="707fdbc3-1a20-4f63-bfdc-7a1be2f0cb48">
      <Value>20</Value>
      <Value>19</Value>
      <Value>259</Value>
    </TaxCatchAll>
    <SCITaxLanguageTaxHTField0 xmlns="707fdbc3-1a20-4f63-bfdc-7a1be2f0cb4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Approver xmlns="707fdbc3-1a20-4f63-bfdc-7a1be2f0cb48">
      <UserInfo>
        <DisplayName/>
        <AccountId xsi:nil="true"/>
        <AccountType/>
      </UserInfo>
    </Approver>
    <Document_x0020_Author xmlns="707fdbc3-1a20-4f63-bfdc-7a1be2f0cb48">
      <UserInfo>
        <DisplayName/>
        <AccountId xsi:nil="true"/>
        <AccountType/>
      </UserInfo>
    </Document_x0020_Author>
    <a34b654bcbef4493987a75a48b21d05e xmlns="707fdbc3-1a20-4f63-bfdc-7a1be2f0cb48">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4f7c1933-ee2f-4fb3-a9ed-2d46a83f0156</TermId>
        </TermInfo>
      </Terms>
    </a34b654bcbef4493987a75a48b21d05e>
    <dcd24c1d0af14decaba324e805cae077 xmlns="707fdbc3-1a20-4f63-bfdc-7a1be2f0cb48">
      <Terms xmlns="http://schemas.microsoft.com/office/infopath/2007/PartnerControls">
        <TermInfo xmlns="http://schemas.microsoft.com/office/infopath/2007/PartnerControls">
          <TermName xmlns="http://schemas.microsoft.com/office/infopath/2007/PartnerControls">Supply Chain</TermName>
          <TermId xmlns="http://schemas.microsoft.com/office/infopath/2007/PartnerControls">6bd2a189-fdd7-4bc9-a718-dcc3773ed77c</TermId>
        </TermInfo>
      </Terms>
    </dcd24c1d0af14decaba324e805cae077>
    <DocVersion xmlns="707fdbc3-1a20-4f63-bfdc-7a1be2f0cb48" xsi:nil="true"/>
    <Review_x0020_Date xmlns="707fdbc3-1a20-4f63-bfdc-7a1be2f0cb48">2021-09-30T23:00:00+00:00</Review_x0020_Date>
    <QFSubmitter xmlns="707fdbc3-1a20-4f63-bfdc-7a1be2f0cb48">
      <UserInfo>
        <DisplayName/>
        <AccountId xsi:nil="true"/>
        <AccountType/>
      </UserInfo>
    </QFSubmitter>
    <c7d6783397604b1aa6b55bf84e4d70a3 xmlns="707fdbc3-1a20-4f63-bfdc-7a1be2f0cb48">
      <Terms xmlns="http://schemas.microsoft.com/office/infopath/2007/PartnerControls"/>
    </c7d6783397604b1aa6b55bf84e4d70a3>
    <nc19a1a4b3d74222b3596c5699c8580f xmlns="707fdbc3-1a20-4f63-bfdc-7a1be2f0cb48">
      <Terms xmlns="http://schemas.microsoft.com/office/infopath/2007/PartnerControls"/>
    </nc19a1a4b3d74222b3596c5699c8580f>
    <QFStatus xmlns="707fdbc3-1a20-4f63-bfdc-7a1be2f0cb48">WaitingApproval</QFStatus>
    <cf15caab3a654296977b0921e7134e99 xmlns="707fdbc3-1a20-4f63-bfdc-7a1be2f0cb48">
      <Terms xmlns="http://schemas.microsoft.com/office/infopath/2007/PartnerControls"/>
    </cf15caab3a654296977b0921e7134e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pporting Document" ma:contentTypeID="0x01010094F373A609052147AE85411DFAB490CE009399E30828B61E4483FB4474F9CDB632" ma:contentTypeVersion="33" ma:contentTypeDescription="" ma:contentTypeScope="" ma:versionID="f7113f50f752d6a5d27efb6a50893772">
  <xsd:schema xmlns:xsd="http://www.w3.org/2001/XMLSchema" xmlns:xs="http://www.w3.org/2001/XMLSchema" xmlns:p="http://schemas.microsoft.com/office/2006/metadata/properties" xmlns:ns2="707fdbc3-1a20-4f63-bfdc-7a1be2f0cb48" targetNamespace="http://schemas.microsoft.com/office/2006/metadata/properties" ma:root="true" ma:fieldsID="c234d7bb51f8f1cc7f2f94b9a7d9c19f" ns2:_="">
    <xsd:import namespace="707fdbc3-1a20-4f63-bfdc-7a1be2f0cb48"/>
    <xsd:element name="properties">
      <xsd:complexType>
        <xsd:sequence>
          <xsd:element name="documentManagement">
            <xsd:complexType>
              <xsd:all>
                <xsd:element ref="ns2:SCIDescription" minOccurs="0"/>
                <xsd:element ref="ns2:Approver" minOccurs="0"/>
                <xsd:element ref="ns2:Document_x0020_Author" minOccurs="0"/>
                <xsd:element ref="ns2:Review_x0020_Date"/>
                <xsd:element ref="ns2:DocVersion" minOccurs="0"/>
                <xsd:element ref="ns2:QFSubmitter" minOccurs="0"/>
                <xsd:element ref="ns2:QFStatus" minOccurs="0"/>
                <xsd:element ref="ns2:dcd24c1d0af14decaba324e805cae077" minOccurs="0"/>
                <xsd:element ref="ns2:TaxCatchAll" minOccurs="0"/>
                <xsd:element ref="ns2:TaxCatchAllLabel" minOccurs="0"/>
                <xsd:element ref="ns2:a34b654bcbef4493987a75a48b21d05e" minOccurs="0"/>
                <xsd:element ref="ns2:SCITaxLanguageTaxHTField0" minOccurs="0"/>
                <xsd:element ref="ns2:nc19a1a4b3d74222b3596c5699c8580f" minOccurs="0"/>
                <xsd:element ref="ns2:c7d6783397604b1aa6b55bf84e4d70a3" minOccurs="0"/>
                <xsd:element ref="ns2:cf15caab3a654296977b0921e7134e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fdbc3-1a20-4f63-bfdc-7a1be2f0cb48"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Approver" ma:index="7" nillable="true" ma:displayName="Document 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8"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9" ma:displayName="Date for Review" ma:format="DateOnly" ma:internalName="Review_x0020_Date" ma:readOnly="false">
      <xsd:simpleType>
        <xsd:restriction base="dms:DateTime"/>
      </xsd:simpleType>
    </xsd:element>
    <xsd:element name="DocVersion" ma:index="10" nillable="true" ma:displayName="DocVersion" ma:decimals="1" ma:hidden="true" ma:internalName="DocVersion" ma:readOnly="false" ma:percentage="FALSE">
      <xsd:simpleType>
        <xsd:restriction base="dms:Number"/>
      </xsd:simpleType>
    </xsd:element>
    <xsd:element name="QFSubmitter" ma:index="11" nillable="true" ma:displayName="QFSubmitter" ma:hidden="true"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13" nillable="true" ma:displayName="Approval Status" ma:default="WaitingApproval" ma:description="This field can only be changed by QF Approvers [Do not Change]" ma:format="Dropdown" ma:hidden="true" ma:internalName="QFStatus" ma:readOnly="false">
      <xsd:simpleType>
        <xsd:restriction base="dms:Choice">
          <xsd:enumeration value="WaitingApproval"/>
          <xsd:enumeration value="Approved"/>
        </xsd:restriction>
      </xsd:simpleType>
    </xsd:element>
    <xsd:element name="dcd24c1d0af14decaba324e805cae077" ma:index="15" ma:taxonomy="true" ma:internalName="dcd24c1d0af14decaba324e805cae077" ma:taxonomyFieldName="Quality_x0020_Framework_x0020_Category" ma:displayName="Function" ma:readOnly="false" ma:default="" ma:fieldId="{dcd24c1d-0af1-4dec-aba3-24e805cae077}"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69dd4bb-97cf-4fa4-b25c-3b56122d8dc4}" ma:internalName="TaxCatchAll" ma:readOnly="false" ma:showField="CatchAllData"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69dd4bb-97cf-4fa4-b25c-3b56122d8dc4}" ma:internalName="TaxCatchAllLabel" ma:readOnly="true" ma:showField="CatchAllDataLabel"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a34b654bcbef4493987a75a48b21d05e" ma:index="18" nillable="true" ma:taxonomy="true" ma:internalName="a34b654bcbef4493987a75a48b21d05e" ma:taxonomyFieldName="QFFunction" ma:displayName="QF Sub 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19"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nc19a1a4b3d74222b3596c5699c8580f" ma:index="20" nillable="true" ma:taxonomy="true" ma:internalName="nc19a1a4b3d74222b3596c5699c8580f" ma:taxonomyFieldName="QFToolType" ma:displayName="SupportingDocType" ma:readOnly="false" ma:fieldId="{7c19a1a4-b3d7-4222-b359-6c5699c8580f}" ma:taxonomyMulti="true" ma:sspId="b23ec234-cbf3-4cc2-a0ae-2bfafc310c72" ma:termSetId="cae13dfe-5bf7-430c-9749-0f9f16baf8ac" ma:anchorId="00000000-0000-0000-0000-000000000000" ma:open="false" ma:isKeyword="false">
      <xsd:complexType>
        <xsd:sequence>
          <xsd:element ref="pc:Terms" minOccurs="0" maxOccurs="1"/>
        </xsd:sequence>
      </xsd:complexType>
    </xsd:element>
    <xsd:element name="c7d6783397604b1aa6b55bf84e4d70a3" ma:index="21" nillable="true" ma:taxonomy="true" ma:internalName="c7d6783397604b1aa6b55bf84e4d70a3" ma:taxonomyFieldName="RelatedSubCategories" ma:displayName="RelatedSubCategories" ma:readOnly="false" ma:fieldId="{c7d67833-9760-4b1a-a6b5-5bf84e4d70a3}"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cf15caab3a654296977b0921e7134e99" ma:index="27" nillable="true" ma:taxonomy="true" ma:internalName="cf15caab3a654296977b0921e7134e99" ma:taxonomyFieldName="RelatedFunctions" ma:displayName="Related Functions" ma:readOnly="false" ma:default="" ma:fieldId="{cf15caab-3a65-4296-977b-0921e7134e99}"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707fdbc3-1a20-4f63-bfdc-7a1be2f0cb48"/>
  </ds:schemaRefs>
</ds:datastoreItem>
</file>

<file path=customXml/itemProps2.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3.xml><?xml version="1.0" encoding="utf-8"?>
<ds:datastoreItem xmlns:ds="http://schemas.openxmlformats.org/officeDocument/2006/customXml" ds:itemID="{CF155D18-7AA0-4786-93CD-CC3A2D31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fdbc3-1a20-4f63-bfdc-7a1be2f0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9AFC7-3BB7-4882-A1DE-C9355020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7163</Words>
  <Characters>40834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47902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Chama Chime</cp:lastModifiedBy>
  <cp:revision>4</cp:revision>
  <cp:lastPrinted>2019-03-05T09:06:00Z</cp:lastPrinted>
  <dcterms:created xsi:type="dcterms:W3CDTF">2022-06-10T13:32:00Z</dcterms:created>
  <dcterms:modified xsi:type="dcterms:W3CDTF">2022-06-15T06:24:00Z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0x01010094F373A609052147AE85411DFAB490CE009399E30828B61E4483FB4474F9CDB632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ies>
</file>